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A9F82" w14:textId="77777777" w:rsidR="00652EBE" w:rsidRDefault="00652EBE" w:rsidP="00652EB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313F"/>
          <w:sz w:val="29"/>
          <w:szCs w:val="29"/>
        </w:rPr>
      </w:pPr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Готовая база данных </w:t>
      </w:r>
      <w:proofErr w:type="spellStart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>аксесс</w:t>
      </w:r>
      <w:proofErr w:type="spellEnd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 «Ведение заказов»</w:t>
      </w:r>
    </w:p>
    <w:p w14:paraId="61860DB9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Ведение заказов</w:t>
      </w:r>
    </w:p>
    <w:p w14:paraId="6EC967B1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Описание предметной области</w:t>
      </w:r>
    </w:p>
    <w:p w14:paraId="3F9BEA4F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Вы работаете в компании, занимающейся оптовой продажей различных товаров. Вашей задачей является отслеживание финансовой стороны работы компании. Деятельность Вашей компании организована следующим образом: Ваша компания торгует товарами из определенного спектра. Каждый из этих товаров характеризуется ценой, справочной информацией и признаком наличия или отсутствия доставки. В Вашу компанию обращаются заказчики. Для каждого из них Вы запоминаете в базе данных стандартные данные (наименование, адрес, телефон, контактное лицо) и составляете по каждой сделке документ, запоминая наряду с заказчиком количество купленного им товара и дату покупки.</w:t>
      </w:r>
    </w:p>
    <w:p w14:paraId="5B78C006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Таблицы</w:t>
      </w:r>
    </w:p>
    <w:p w14:paraId="426B9287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Заказчики (Код заказчика, Наименование, Адрес, Телефон, Контактное лицо).</w:t>
      </w:r>
    </w:p>
    <w:p w14:paraId="33E1118C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Товары (Код товара, Цена, Доставка, Описание).</w:t>
      </w:r>
    </w:p>
    <w:p w14:paraId="5C6AECCB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Заказы (Код заказа, Код заказчика, Код товара, Количество, Дата).</w:t>
      </w:r>
    </w:p>
    <w:p w14:paraId="0D0B05C9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Развитие постановки задачи</w:t>
      </w:r>
    </w:p>
    <w:p w14:paraId="7AE9A1EB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Теперь ситуация изменилась. Выяснилось, что доставка разных товаров может производиться разными способами, различными по цене и скорости. Нужно хранить информацию по тому, какими способами может осуществляться доставка каждого товара и информацию о том, какой вид доставки (а, соответственно, и какую стоимость доставки) выбрал клиент при заключении сделки. Внести в структуру таблиц изменения, учитывающие эти факты, и изменить существующие запросы. Добавить новые запросы.</w:t>
      </w:r>
    </w:p>
    <w:p w14:paraId="6FF5B386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jc w:val="center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 xml:space="preserve">Задание по созданию базы данных в среде </w:t>
      </w:r>
      <w:proofErr w:type="spellStart"/>
      <w:r>
        <w:rPr>
          <w:color w:val="22313F"/>
          <w:sz w:val="29"/>
          <w:szCs w:val="29"/>
        </w:rPr>
        <w:t>Microsoft</w:t>
      </w:r>
      <w:proofErr w:type="spellEnd"/>
      <w:r>
        <w:rPr>
          <w:color w:val="22313F"/>
          <w:sz w:val="29"/>
          <w:szCs w:val="29"/>
        </w:rPr>
        <w:t xml:space="preserve"> </w:t>
      </w:r>
      <w:proofErr w:type="spellStart"/>
      <w:r>
        <w:rPr>
          <w:color w:val="22313F"/>
          <w:sz w:val="29"/>
          <w:szCs w:val="29"/>
        </w:rPr>
        <w:t>Access</w:t>
      </w:r>
      <w:proofErr w:type="spellEnd"/>
    </w:p>
    <w:p w14:paraId="3FF4FEF6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Порядок выполнения работы:</w:t>
      </w:r>
    </w:p>
    <w:p w14:paraId="34E5F0C5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 </w:t>
      </w:r>
    </w:p>
    <w:p w14:paraId="74528164" w14:textId="6CB93C6C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08DF8EA5" wp14:editId="701EE80D">
            <wp:extent cx="6289675" cy="3673475"/>
            <wp:effectExtent l="0" t="0" r="0" b="3175"/>
            <wp:docPr id="9" name="Рисунок 9" descr="Главная кнопочная форма готовой базы данных аксесс «Ведение заказов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кнопочная форма готовой базы данных аксесс «Ведение заказов»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D2A4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 xml:space="preserve">Рис. 1 Главная кнопочная форма готовой базы данных </w:t>
      </w:r>
      <w:proofErr w:type="spellStart"/>
      <w:r>
        <w:rPr>
          <w:color w:val="22313F"/>
          <w:sz w:val="29"/>
          <w:szCs w:val="29"/>
        </w:rPr>
        <w:t>аксесс</w:t>
      </w:r>
      <w:proofErr w:type="spellEnd"/>
      <w:r>
        <w:rPr>
          <w:color w:val="22313F"/>
          <w:sz w:val="29"/>
          <w:szCs w:val="29"/>
        </w:rPr>
        <w:t xml:space="preserve"> «Ведение заказов».</w:t>
      </w:r>
    </w:p>
    <w:p w14:paraId="17AF940E" w14:textId="51E26BF6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bookmarkStart w:id="0" w:name="_GoBack"/>
      <w:r>
        <w:rPr>
          <w:noProof/>
          <w:color w:val="22313F"/>
          <w:sz w:val="29"/>
          <w:szCs w:val="29"/>
        </w:rPr>
        <w:drawing>
          <wp:inline distT="0" distB="0" distL="0" distR="0" wp14:anchorId="036FFF86" wp14:editId="63341161">
            <wp:extent cx="5902479" cy="3456732"/>
            <wp:effectExtent l="0" t="0" r="3175" b="0"/>
            <wp:docPr id="8" name="Рисунок 8" descr="Скачать готовую базу данных аксесс &quot;Ведение заказов&quot;. Форма «Заказчик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готовую базу данных аксесс &quot;Ведение заказов&quot;. Форма «Заказчики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26" cy="347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CF9296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2 Форма «Заказчики».</w:t>
      </w:r>
    </w:p>
    <w:p w14:paraId="4737527E" w14:textId="3E04C018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7AAA7844" wp14:editId="7A7F2A26">
            <wp:extent cx="5968465" cy="3105807"/>
            <wp:effectExtent l="0" t="0" r="0" b="0"/>
            <wp:docPr id="7" name="Рисунок 7" descr="Скачать пример базы данных аксесс &quot;Ведение заказов&quot;. Форма &quot;Заказы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пример базы данных аксесс &quot;Ведение заказов&quot;. Форма &quot;Заказы&quot;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667" cy="31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488FC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3 Форма «Заказы».</w:t>
      </w:r>
    </w:p>
    <w:p w14:paraId="1BE803E4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 </w:t>
      </w:r>
    </w:p>
    <w:p w14:paraId="2EE9FB39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Форма «Стоимость с доставкой».</w:t>
      </w:r>
    </w:p>
    <w:p w14:paraId="615798CA" w14:textId="5A12588C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78D4B891" wp14:editId="06A74518">
            <wp:extent cx="7563485" cy="5581650"/>
            <wp:effectExtent l="0" t="0" r="0" b="0"/>
            <wp:docPr id="6" name="Рисунок 6" descr="Скачать готовую базу данных аксесс &quot;Ведение заказов&quot;. Отчёт о заказ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чать готовую базу данных аксесс &quot;Ведение заказов&quot;. Отчёт о заказе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6A7A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4 Отчёт о заказе.</w:t>
      </w:r>
    </w:p>
    <w:p w14:paraId="643AB624" w14:textId="3EC11925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13B99A39" wp14:editId="4B7ABD68">
            <wp:extent cx="5486400" cy="3293110"/>
            <wp:effectExtent l="0" t="0" r="0" b="2540"/>
            <wp:docPr id="5" name="Рисунок 5" descr="Скачать готовую бд &quot;Ведение заказов&quot;. Список способов достав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чать готовую бд &quot;Ведение заказов&quot;. Список способов достав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6B9B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5 Форма «Список способов доставки».</w:t>
      </w:r>
    </w:p>
    <w:p w14:paraId="7CAEDBB1" w14:textId="4CE2B41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525E46CF" wp14:editId="1B1CEF33">
            <wp:extent cx="5955868" cy="3358055"/>
            <wp:effectExtent l="0" t="0" r="6985" b="0"/>
            <wp:docPr id="4" name="Рисунок 4" descr="Скачать готовую базу данных аксесс &quot;Ведение заказов&quot;. Това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чать готовую базу данных аксесс &quot;Ведение заказов&quot;. Товары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12" cy="338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F12F4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6 Форма «Товары».</w:t>
      </w:r>
    </w:p>
    <w:p w14:paraId="37F70C02" w14:textId="06E617D9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05CF65B2" wp14:editId="347B6581">
            <wp:extent cx="6176777" cy="2148932"/>
            <wp:effectExtent l="0" t="0" r="0" b="3810"/>
            <wp:docPr id="3" name="Рисунок 3" descr="Скачать готовую базу данных аксесс &quot;Ведение заказов&quot;. Способы доставки товар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чать готовую базу данных аксесс &quot;Ведение заказов&quot;. Способы доставки товаров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71172" cy="218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7BC0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7 Форма «Способы доставки товаров».</w:t>
      </w:r>
    </w:p>
    <w:p w14:paraId="2A5C321E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 </w:t>
      </w:r>
    </w:p>
    <w:p w14:paraId="2DFB79AC" w14:textId="19A0FFDF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007CFFC3" wp14:editId="3966037F">
            <wp:extent cx="6701790" cy="3530600"/>
            <wp:effectExtent l="0" t="0" r="3810" b="0"/>
            <wp:docPr id="2" name="Рисунок 2" descr="Скачать готовую базу данных аксесс &quot;Ведение заказов&quot;. Страница &quot;Отчёты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чать готовую базу данных аксесс &quot;Ведение заказов&quot;. Страница &quot;Отчёты&quot;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8DFC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 xml:space="preserve">Рис. 8 Страница «Отчёты» главной кнопочной формы готовой базы данных </w:t>
      </w:r>
      <w:proofErr w:type="spellStart"/>
      <w:r>
        <w:rPr>
          <w:color w:val="22313F"/>
          <w:sz w:val="29"/>
          <w:szCs w:val="29"/>
        </w:rPr>
        <w:t>аксесс</w:t>
      </w:r>
      <w:proofErr w:type="spellEnd"/>
      <w:r>
        <w:rPr>
          <w:color w:val="22313F"/>
          <w:sz w:val="29"/>
          <w:szCs w:val="29"/>
        </w:rPr>
        <w:t xml:space="preserve"> «Ведение заказов».</w:t>
      </w:r>
    </w:p>
    <w:p w14:paraId="3C8EAF80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Окно для ввода параметра.</w:t>
      </w:r>
    </w:p>
    <w:p w14:paraId="48EF88C2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Отчёт «Заказы за период».</w:t>
      </w:r>
    </w:p>
    <w:p w14:paraId="285E4A5A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Отчёт «Заказы по заказчику».</w:t>
      </w:r>
    </w:p>
    <w:p w14:paraId="44572A4C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lastRenderedPageBreak/>
        <w:t>Отчёт «Популярность способов доставки».</w:t>
      </w:r>
    </w:p>
    <w:p w14:paraId="5EFE8A03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Отчёт «ТОП заказчиков по стоимости товаров».</w:t>
      </w:r>
    </w:p>
    <w:p w14:paraId="66017E36" w14:textId="38087279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566C81C1" wp14:editId="7C6221CF">
            <wp:extent cx="5910515" cy="2376381"/>
            <wp:effectExtent l="0" t="0" r="0" b="5080"/>
            <wp:docPr id="1" name="Рисунок 1" descr="Схема данных готовой базы данных аксесс «Ведение заказов» отображает связи таблиц: Заказчики, Заказы, Товары, Способы доставки товаров, Список способов достав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хема данных готовой базы данных аксесс «Ведение заказов» отображает связи таблиц: Заказчики, Заказы, Товары, Способы доставки товаров, Список способов доставки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93" cy="239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3D7C0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 xml:space="preserve">Рис. 9 Схема данных готовой базы данных </w:t>
      </w:r>
      <w:proofErr w:type="spellStart"/>
      <w:r>
        <w:rPr>
          <w:color w:val="22313F"/>
          <w:sz w:val="29"/>
          <w:szCs w:val="29"/>
        </w:rPr>
        <w:t>аксесс</w:t>
      </w:r>
      <w:proofErr w:type="spellEnd"/>
      <w:r>
        <w:rPr>
          <w:color w:val="22313F"/>
          <w:sz w:val="29"/>
          <w:szCs w:val="29"/>
        </w:rPr>
        <w:t xml:space="preserve"> «Ведение заказов» отображает связи таблиц: Заказчики, Заказы, Товары, Способы доставки товаров, Список способов доставки.</w:t>
      </w:r>
    </w:p>
    <w:p w14:paraId="4588BD70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Структура таблицы «Заказчики»: код заказчика, наименование, адрес, телефон, контактное лицо.</w:t>
      </w:r>
    </w:p>
    <w:p w14:paraId="29D83F9D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Структура таблицы «Заказы»: код заказа, код заказчика, дата заказа, код товара, количество, код способа доставки.</w:t>
      </w:r>
    </w:p>
    <w:p w14:paraId="680D4047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Структура таблицы «Список способов доставки»: код способа доставки, наименование.</w:t>
      </w:r>
    </w:p>
    <w:p w14:paraId="5F67C041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Структура таблицы «Способы доставки товаров»: код товара, код способа доставки, количество дней, стоимость доставки единицы товара.</w:t>
      </w:r>
    </w:p>
    <w:p w14:paraId="2A475D00" w14:textId="77777777" w:rsidR="00652EBE" w:rsidRDefault="00652EBE" w:rsidP="00652EB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Структура таблицы «Товары»: код товара, описание, цена.</w:t>
      </w:r>
    </w:p>
    <w:p w14:paraId="07EDBB1F" w14:textId="77777777" w:rsidR="00A5325D" w:rsidRDefault="00652EBE"/>
    <w:sectPr w:rsidR="00A5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DB"/>
    <w:rsid w:val="001512D5"/>
    <w:rsid w:val="002F42DB"/>
    <w:rsid w:val="00652EBE"/>
    <w:rsid w:val="008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BBFC2-EEEC-41C3-962E-9D4ED8A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408</Words>
  <Characters>2328</Characters>
  <Application>Microsoft Office Word</Application>
  <DocSecurity>0</DocSecurity>
  <Lines>19</Lines>
  <Paragraphs>5</Paragraphs>
  <ScaleCrop>false</ScaleCrop>
  <Company>ООО «ПОДМОСКОВИЯ»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Шевлягин Николай</dc:creator>
  <cp:keywords/>
  <dc:description/>
  <cp:lastModifiedBy>Шевлягин Николай</cp:lastModifiedBy>
  <cp:revision>2</cp:revision>
  <dcterms:created xsi:type="dcterms:W3CDTF">2025-01-10T11:24:00Z</dcterms:created>
  <dcterms:modified xsi:type="dcterms:W3CDTF">2025-01-10T11:25:00Z</dcterms:modified>
</cp:coreProperties>
</file>