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C971" w14:textId="77777777" w:rsidR="00585F33" w:rsidRDefault="00585F33" w:rsidP="00585F3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«Магазин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автоаксессуаров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(автозапчастей)»</w:t>
      </w:r>
      <w:r>
        <w:rPr>
          <w:color w:val="22313F"/>
          <w:sz w:val="29"/>
          <w:szCs w:val="29"/>
        </w:rPr>
        <w:t xml:space="preserve"> Задание. Спроектировать базу данных Магазин </w:t>
      </w:r>
      <w:proofErr w:type="spellStart"/>
      <w:r>
        <w:rPr>
          <w:color w:val="22313F"/>
          <w:sz w:val="29"/>
          <w:szCs w:val="29"/>
        </w:rPr>
        <w:t>автоаксессуаров</w:t>
      </w:r>
      <w:proofErr w:type="spellEnd"/>
      <w:r>
        <w:rPr>
          <w:color w:val="22313F"/>
          <w:sz w:val="29"/>
          <w:szCs w:val="29"/>
        </w:rPr>
        <w:t xml:space="preserve"> (автозапчастей). </w:t>
      </w: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«Магазин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автоаксессуаров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» выступает в роли аналога базы данных любого другого магазина. Её можно переделать под базу данных магазина продуктов, одежды, обуви, бытовой техники, компьютерной техники, мебели, стройматериалов. </w:t>
      </w:r>
      <w:r>
        <w:rPr>
          <w:color w:val="22313F"/>
          <w:sz w:val="29"/>
          <w:szCs w:val="29"/>
        </w:rPr>
        <w:t> Комментарии: – если при продаже не подставляется цена, то цена в этот день не прописана (значит нужно сначала заполнить цены в этот день) – если по окончанию продажи обновляется не столько записей, сколько  в чеке, то нет  записи этого товара в таблице Склад</w:t>
      </w:r>
      <w:r>
        <w:rPr>
          <w:color w:val="22313F"/>
          <w:sz w:val="29"/>
          <w:szCs w:val="29"/>
        </w:rPr>
        <w:br/>
        <w:t>Принцип обновления при приходе: – Если поле добавлено=да, то сообщение «Уже добавлено» – иначе: Если на складе есть такое наименование, то запрос на обновление, иначе запрос на добавление (добавление записи на склад), запрос на обновление значения «добавлено=да»</w:t>
      </w:r>
      <w:r>
        <w:rPr>
          <w:color w:val="22313F"/>
          <w:sz w:val="29"/>
          <w:szCs w:val="29"/>
        </w:rPr>
        <w:br/>
        <w:t xml:space="preserve">Готовая база данных «Магазин </w:t>
      </w:r>
      <w:proofErr w:type="spellStart"/>
      <w:r>
        <w:rPr>
          <w:color w:val="22313F"/>
          <w:sz w:val="29"/>
          <w:szCs w:val="29"/>
        </w:rPr>
        <w:t>автоаксессуаров</w:t>
      </w:r>
      <w:proofErr w:type="spellEnd"/>
      <w:r>
        <w:rPr>
          <w:color w:val="22313F"/>
          <w:sz w:val="29"/>
          <w:szCs w:val="29"/>
        </w:rPr>
        <w:t>» содержит 13 таблиц, 9 отчётов, запросы, формы, макросы.</w:t>
      </w:r>
      <w:r>
        <w:rPr>
          <w:color w:val="22313F"/>
          <w:sz w:val="29"/>
          <w:szCs w:val="29"/>
        </w:rPr>
        <w:br/>
      </w: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Экранные формы готовой база данных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«Магазин 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автоаксессуаров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(автозапчастей)»:</w:t>
      </w:r>
    </w:p>
    <w:p w14:paraId="2345B790" w14:textId="4FCA351B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31DC7F93" wp14:editId="2FF80B28">
            <wp:extent cx="5962650" cy="3399202"/>
            <wp:effectExtent l="0" t="0" r="0" b="0"/>
            <wp:docPr id="10" name="Рисунок 10" descr="база данных Access Магазин автоаксессуаров (автозапчаст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за данных Access Магазин автоаксессуаров (автозапчасте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90" cy="34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 Главная форма с кнопками.</w:t>
      </w:r>
      <w:r>
        <w:rPr>
          <w:color w:val="22313F"/>
          <w:sz w:val="29"/>
          <w:szCs w:val="29"/>
        </w:rPr>
        <w:br/>
      </w:r>
      <w:bookmarkStart w:id="0" w:name="_GoBack"/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316EE22" wp14:editId="05E5B6DB">
            <wp:extent cx="5940737" cy="4171950"/>
            <wp:effectExtent l="0" t="0" r="3175" b="0"/>
            <wp:docPr id="9" name="Рисунок 9" descr="Отчёт от текущем товаре с формы Тов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чёт от текущем товаре с формы Това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31" cy="41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22313F"/>
          <w:sz w:val="29"/>
          <w:szCs w:val="29"/>
        </w:rPr>
        <w:br/>
        <w:t>Рис. 2 Отчёт от текущем товаре с формы Товары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51BA9658" wp14:editId="12E925B9">
            <wp:extent cx="6066205" cy="2334325"/>
            <wp:effectExtent l="0" t="0" r="0" b="8890"/>
            <wp:docPr id="8" name="Рисунок 8" descr="Форма Приход то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Приход това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75" cy="23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3 Форма Приход товара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E26A1E1" wp14:editId="7B10944B">
            <wp:extent cx="6315075" cy="3338291"/>
            <wp:effectExtent l="0" t="0" r="0" b="0"/>
            <wp:docPr id="7" name="Рисунок 7" descr="Отчёт Приход за 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чёт Приход за меся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30" cy="33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4 Отчёт Приход за месяц</w:t>
      </w:r>
    </w:p>
    <w:p w14:paraId="449FDC0A" w14:textId="02697294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2B1D34DE" wp14:editId="6464DFCC">
            <wp:extent cx="6010275" cy="1477056"/>
            <wp:effectExtent l="0" t="0" r="0" b="8890"/>
            <wp:docPr id="6" name="Рисунок 6" descr="Отчёт Приход за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чёт Приход за д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27" cy="149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5 Отчёт Приход за день</w:t>
      </w:r>
      <w:r>
        <w:rPr>
          <w:color w:val="22313F"/>
          <w:sz w:val="29"/>
          <w:szCs w:val="29"/>
        </w:rPr>
        <w:br/>
      </w:r>
      <w:r>
        <w:rPr>
          <w:noProof/>
          <w:color w:val="22313F"/>
          <w:sz w:val="29"/>
          <w:szCs w:val="29"/>
        </w:rPr>
        <w:drawing>
          <wp:inline distT="0" distB="0" distL="0" distR="0" wp14:anchorId="1A81F381" wp14:editId="602A16F3">
            <wp:extent cx="6172200" cy="2794270"/>
            <wp:effectExtent l="0" t="0" r="0" b="6350"/>
            <wp:docPr id="5" name="Рисунок 5" descr="Форма Прод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а Продаж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73" cy="28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6 Форма Продажи</w:t>
      </w:r>
    </w:p>
    <w:p w14:paraId="43C94579" w14:textId="655D109B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066760F3" wp14:editId="56DB3234">
            <wp:extent cx="5981700" cy="3021010"/>
            <wp:effectExtent l="0" t="0" r="0" b="8255"/>
            <wp:docPr id="4" name="Рисунок 4" descr="Форма новой продажи т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новой продажи това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41" cy="30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7 Форма новой продажи товаров.</w:t>
      </w:r>
    </w:p>
    <w:p w14:paraId="1B7B04A2" w14:textId="73349545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46FF0FE3" wp14:editId="6BB41099">
            <wp:extent cx="6010275" cy="2511436"/>
            <wp:effectExtent l="0" t="0" r="0" b="3175"/>
            <wp:docPr id="3" name="Рисунок 3" descr="Отчёт Продажи за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чёт Продажи за ден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12" cy="25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8 Отчёт Продажи за день</w:t>
      </w:r>
    </w:p>
    <w:p w14:paraId="596D6DE0" w14:textId="77EC15CD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4211477D" wp14:editId="4CF7C831">
            <wp:extent cx="5715000" cy="3415685"/>
            <wp:effectExtent l="0" t="0" r="0" b="0"/>
            <wp:docPr id="2" name="Рисунок 2" descr="Отчёт Продажи за мес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чёт Продажи за меся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51" cy="34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9 Отчёт Продажи за месяц</w:t>
      </w:r>
    </w:p>
    <w:p w14:paraId="561D1EF6" w14:textId="75FAA476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2BF05FF3" wp14:editId="43E8777D">
            <wp:extent cx="5715000" cy="2663649"/>
            <wp:effectExtent l="0" t="0" r="0" b="3810"/>
            <wp:docPr id="1" name="Рисунок 1" descr="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е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01" cy="26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313F"/>
          <w:sz w:val="29"/>
          <w:szCs w:val="29"/>
        </w:rPr>
        <w:br/>
        <w:t>Рис. 10 Чек</w:t>
      </w:r>
    </w:p>
    <w:p w14:paraId="3639B57C" w14:textId="77777777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+</w:t>
      </w:r>
    </w:p>
    <w:p w14:paraId="5EF42206" w14:textId="77777777" w:rsidR="00585F33" w:rsidRDefault="00585F33" w:rsidP="00585F33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Форма «Склад»</w:t>
      </w:r>
      <w:r>
        <w:rPr>
          <w:color w:val="22313F"/>
          <w:sz w:val="29"/>
          <w:szCs w:val="29"/>
        </w:rPr>
        <w:br/>
        <w:t>Отчёт «Товары на складе»</w:t>
      </w:r>
      <w:r>
        <w:rPr>
          <w:color w:val="22313F"/>
          <w:sz w:val="29"/>
          <w:szCs w:val="29"/>
        </w:rPr>
        <w:br/>
        <w:t>Отчёт «Товары, которых нет на складе»</w:t>
      </w:r>
      <w:r>
        <w:rPr>
          <w:color w:val="22313F"/>
          <w:sz w:val="29"/>
          <w:szCs w:val="29"/>
        </w:rPr>
        <w:br/>
        <w:t>Окно для ввода параметра даты для формирования цен для товаров на складе</w:t>
      </w:r>
      <w:r>
        <w:rPr>
          <w:color w:val="22313F"/>
          <w:sz w:val="29"/>
          <w:szCs w:val="29"/>
        </w:rPr>
        <w:br/>
        <w:t>Сообщение о выполнении запроса на добавление записей</w:t>
      </w:r>
      <w:r>
        <w:rPr>
          <w:color w:val="22313F"/>
          <w:sz w:val="29"/>
          <w:szCs w:val="29"/>
        </w:rPr>
        <w:br/>
        <w:t>Форма «Цены реализации»</w:t>
      </w:r>
      <w:r>
        <w:rPr>
          <w:color w:val="22313F"/>
          <w:sz w:val="29"/>
          <w:szCs w:val="29"/>
        </w:rPr>
        <w:br/>
        <w:t>Отчёт «Сколько продано всех товаров»</w:t>
      </w:r>
      <w:r>
        <w:rPr>
          <w:color w:val="22313F"/>
          <w:sz w:val="29"/>
          <w:szCs w:val="29"/>
        </w:rPr>
        <w:br/>
      </w:r>
      <w:r>
        <w:rPr>
          <w:color w:val="22313F"/>
          <w:sz w:val="29"/>
          <w:szCs w:val="29"/>
        </w:rPr>
        <w:lastRenderedPageBreak/>
        <w:t>Отчёт «Сколько продано  товара»</w:t>
      </w:r>
      <w:r>
        <w:rPr>
          <w:color w:val="22313F"/>
          <w:sz w:val="29"/>
          <w:szCs w:val="29"/>
        </w:rPr>
        <w:br/>
        <w:t>Форма «Сотрудники»</w:t>
      </w:r>
      <w:r>
        <w:rPr>
          <w:color w:val="22313F"/>
          <w:sz w:val="29"/>
          <w:szCs w:val="29"/>
        </w:rPr>
        <w:br/>
        <w:t>Форма «Для заработной платы»</w:t>
      </w:r>
      <w:r>
        <w:rPr>
          <w:color w:val="22313F"/>
          <w:sz w:val="29"/>
          <w:szCs w:val="29"/>
        </w:rPr>
        <w:br/>
        <w:t>Отчёт «Зарплата за месяц»</w:t>
      </w:r>
      <w:r>
        <w:rPr>
          <w:color w:val="22313F"/>
          <w:sz w:val="29"/>
          <w:szCs w:val="29"/>
        </w:rPr>
        <w:br/>
        <w:t>Форма «Поставщики»</w:t>
      </w:r>
      <w:r>
        <w:rPr>
          <w:color w:val="22313F"/>
          <w:sz w:val="29"/>
          <w:szCs w:val="29"/>
        </w:rPr>
        <w:br/>
        <w:t>Форма «Группа товаров»</w:t>
      </w:r>
    </w:p>
    <w:p w14:paraId="1815D0EE" w14:textId="77777777" w:rsidR="00A5325D" w:rsidRDefault="00585F33"/>
    <w:sectPr w:rsidR="00A5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57"/>
    <w:rsid w:val="001512D5"/>
    <w:rsid w:val="00585F33"/>
    <w:rsid w:val="008F535A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07FA4-3880-4178-9934-7B6EB5A8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</Words>
  <Characters>1559</Characters>
  <Application>Microsoft Office Word</Application>
  <DocSecurity>0</DocSecurity>
  <Lines>12</Lines>
  <Paragraphs>3</Paragraphs>
  <ScaleCrop>false</ScaleCrop>
  <Company>ООО «ПОДМОСКОВИЯ»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2</cp:revision>
  <dcterms:created xsi:type="dcterms:W3CDTF">2024-11-27T11:06:00Z</dcterms:created>
  <dcterms:modified xsi:type="dcterms:W3CDTF">2024-11-27T11:07:00Z</dcterms:modified>
</cp:coreProperties>
</file>