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21B" w:rsidRPr="00E62968" w:rsidRDefault="00D1321B" w:rsidP="00D1321B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62968">
        <w:rPr>
          <w:rFonts w:ascii="Times New Roman" w:hAnsi="Times New Roman"/>
          <w:b/>
          <w:sz w:val="24"/>
          <w:szCs w:val="24"/>
        </w:rPr>
        <w:t xml:space="preserve">Готовая база данных </w:t>
      </w:r>
      <w:r w:rsidRPr="00E62968">
        <w:rPr>
          <w:rFonts w:ascii="Times New Roman" w:hAnsi="Times New Roman"/>
          <w:b/>
          <w:sz w:val="24"/>
          <w:szCs w:val="24"/>
          <w:lang w:val="en-US"/>
        </w:rPr>
        <w:t>access</w:t>
      </w:r>
      <w:r w:rsidRPr="00E62968">
        <w:rPr>
          <w:rFonts w:ascii="Times New Roman" w:hAnsi="Times New Roman"/>
          <w:b/>
          <w:sz w:val="24"/>
          <w:szCs w:val="24"/>
        </w:rPr>
        <w:t xml:space="preserve"> «</w:t>
      </w:r>
      <w:r w:rsidR="00D8720E" w:rsidRPr="00E62968">
        <w:rPr>
          <w:rFonts w:ascii="Times New Roman" w:hAnsi="Times New Roman"/>
          <w:b/>
          <w:sz w:val="24"/>
          <w:szCs w:val="24"/>
        </w:rPr>
        <w:t>Бюро по трудоустройству</w:t>
      </w:r>
      <w:r w:rsidRPr="00E62968">
        <w:rPr>
          <w:rFonts w:ascii="Times New Roman" w:hAnsi="Times New Roman"/>
          <w:b/>
          <w:sz w:val="24"/>
          <w:szCs w:val="24"/>
        </w:rPr>
        <w:t xml:space="preserve">» </w:t>
      </w:r>
    </w:p>
    <w:p w:rsidR="00D1321B" w:rsidRPr="00E62968" w:rsidRDefault="00D1321B">
      <w:pP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312CD" w:rsidRPr="00E62968" w:rsidRDefault="006312CD">
      <w:pPr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E62968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ПРЕДМЕТНЫЕ ОБЛАСТИ ДЛЯ САМОСТОЯТЕЛЬНОЙ РАБОТЫ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Этапы выполнения индивидуальной самостоятельной работы: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Создать средствами MS Access структуру таблиц;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Создать схему данных;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Разработать экранные формы для ввода и просмотра информации;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Заполнить таблицы (10-15 записей);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Разработать и оформить различные виды запросов к базе данных: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выборку;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с использованием логических операций в условии отбора;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с параметром;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перекрестный запрос;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обновление;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добавление;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на удаление;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• с вычисляемыми полями (если это возможно для Вашей пред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метной области).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Разработать различные виды отчетов для вывода данных на печать;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Организовать работу через кнопочную форму или заставку. База данных должна иметь вид законченного программного продукта.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Оформить документальный отчет по всем этапам выполнения рабо</w:t>
      </w:r>
      <w:r w:rsidRPr="00E629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ты в соответствии с индивидуальным заданием.</w:t>
      </w:r>
    </w:p>
    <w:p w:rsidR="00B355C8" w:rsidRPr="00614F67" w:rsidRDefault="00532F4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2968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3. Бюро по трудоустройству</w:t>
      </w:r>
      <w:r w:rsidRPr="00E62968">
        <w:rPr>
          <w:rFonts w:ascii="Times New Roman" w:hAnsi="Times New Roman"/>
          <w:color w:val="000000"/>
          <w:sz w:val="24"/>
          <w:szCs w:val="24"/>
        </w:rPr>
        <w:br/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Деятельность бюро организована следующим образом:</w:t>
      </w:r>
      <w:r w:rsidRPr="00614F6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агенты бюро</w:t>
      </w:r>
      <w:r w:rsidRPr="00614F67">
        <w:rPr>
          <w:rStyle w:val="apple-converted-space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(Фа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милия, Имя, Отчество, Контактный телефон) готовы искать работников для различных работодателей и вакансии для ищущих работу специали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стов различного профиля.</w:t>
      </w:r>
      <w:r w:rsidRPr="00614F67">
        <w:rPr>
          <w:rFonts w:ascii="Times New Roman" w:hAnsi="Times New Roman"/>
          <w:color w:val="000000"/>
          <w:sz w:val="24"/>
          <w:szCs w:val="24"/>
        </w:rPr>
        <w:br/>
      </w:r>
      <w:r w:rsidRPr="00614F67">
        <w:rPr>
          <w:rFonts w:ascii="Times New Roman" w:hAnsi="Times New Roman"/>
          <w:color w:val="000000"/>
          <w:sz w:val="24"/>
          <w:szCs w:val="24"/>
        </w:rPr>
        <w:br/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обращении в бюро</w:t>
      </w:r>
      <w:r w:rsidRPr="00614F6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клиента-работодателя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его стандартные данные (Название предприятия, Вид деятельности, Адрес, Телефон) фиксируются в базе данных. Каждый работодатель может предложить несколько</w:t>
      </w:r>
      <w:r w:rsidRPr="00614F6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вакан</w:t>
      </w:r>
      <w:r w:rsidRPr="00614F6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softHyphen/>
        <w:t>сий</w:t>
      </w:r>
      <w:r w:rsidRPr="00614F67">
        <w:rPr>
          <w:rStyle w:val="apple-converted-space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(Вид деятельности, Должность, Требуемый уровень образования, Ква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лификация (если необходимо), Заработная плата).</w:t>
      </w:r>
      <w:r w:rsidRPr="00614F67">
        <w:rPr>
          <w:rFonts w:ascii="Times New Roman" w:hAnsi="Times New Roman"/>
          <w:color w:val="000000"/>
          <w:sz w:val="24"/>
          <w:szCs w:val="24"/>
        </w:rPr>
        <w:br/>
      </w:r>
      <w:r w:rsidRPr="00614F67">
        <w:rPr>
          <w:rFonts w:ascii="Times New Roman" w:hAnsi="Times New Roman"/>
          <w:color w:val="000000"/>
          <w:sz w:val="24"/>
          <w:szCs w:val="24"/>
        </w:rPr>
        <w:lastRenderedPageBreak/>
        <w:br/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обращении</w:t>
      </w:r>
      <w:r w:rsidRPr="00614F6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клиента-соискателя,</w:t>
      </w:r>
      <w:r w:rsidRPr="00614F67">
        <w:rPr>
          <w:rStyle w:val="apple-converted-space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стандартные данные (Фамилия, Имя, Отчество, Год рождения, Образование, Должность, Квалификация, Предполагаемый размер заработной платы, Иные данные) также фиксиру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ется в базе данных.</w:t>
      </w:r>
      <w:r w:rsidRPr="00614F67">
        <w:rPr>
          <w:rFonts w:ascii="Times New Roman" w:hAnsi="Times New Roman"/>
          <w:color w:val="000000"/>
          <w:sz w:val="24"/>
          <w:szCs w:val="24"/>
        </w:rPr>
        <w:br/>
      </w:r>
      <w:r w:rsidRPr="00614F67">
        <w:rPr>
          <w:rFonts w:ascii="Times New Roman" w:hAnsi="Times New Roman"/>
          <w:color w:val="000000"/>
          <w:sz w:val="24"/>
          <w:szCs w:val="24"/>
        </w:rPr>
        <w:br/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каждому факту удовлетворения интересов обеих сторон заключается</w:t>
      </w:r>
      <w:r w:rsidRPr="00614F67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сделка</w:t>
      </w:r>
      <w:r w:rsidRPr="00614F67">
        <w:rPr>
          <w:rStyle w:val="apple-converted-space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заключения, Комиссионные (доход бюро)). Соискатель мо</w:t>
      </w:r>
      <w:r w:rsidRPr="00614F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жет заключить несколько сделок на разные варианты вакансий. В сделке участвуют один соискатель, одна вакансия, один агент бюро.</w:t>
      </w:r>
    </w:p>
    <w:p w:rsidR="00270DD6" w:rsidRPr="00E62968" w:rsidRDefault="00270DD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E3E4B" w:rsidRPr="00DC267A" w:rsidRDefault="00270DD6">
      <w:pPr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2.3.6. Бюро по трудоустройству </w:t>
      </w:r>
    </w:p>
    <w:p w:rsidR="004E3E4B" w:rsidRPr="004E3E4B" w:rsidRDefault="00270DD6">
      <w:pPr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Описание предметной области </w:t>
      </w:r>
    </w:p>
    <w:p w:rsidR="004E3E4B" w:rsidRPr="00DC267A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Вы работаете в бюро по трудоустройству. Вашей задачей является отслеживание финансовой стороны работы компании. </w:t>
      </w:r>
    </w:p>
    <w:p w:rsidR="004E3E4B" w:rsidRPr="00DC267A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Деятельность Вашего бюро организована следующим образом: </w:t>
      </w:r>
    </w:p>
    <w:p w:rsidR="004E3E4B" w:rsidRPr="00DC267A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>В</w:t>
      </w:r>
      <w:r w:rsidR="004E3E4B">
        <w:rPr>
          <w:rFonts w:ascii="Times New Roman" w:hAnsi="Times New Roman"/>
          <w:sz w:val="24"/>
          <w:szCs w:val="24"/>
        </w:rPr>
        <w:t>аше бюро готово искать работни</w:t>
      </w:r>
      <w:r w:rsidRPr="00E62968">
        <w:rPr>
          <w:rFonts w:ascii="Times New Roman" w:hAnsi="Times New Roman"/>
          <w:sz w:val="24"/>
          <w:szCs w:val="24"/>
        </w:rPr>
        <w:t>ков для различных работодателей и вакансии для ищущих работу</w:t>
      </w:r>
      <w:r w:rsidR="004E3E4B">
        <w:rPr>
          <w:rFonts w:ascii="Times New Roman" w:hAnsi="Times New Roman"/>
          <w:sz w:val="24"/>
          <w:szCs w:val="24"/>
        </w:rPr>
        <w:t xml:space="preserve"> специалистов различного профи</w:t>
      </w:r>
      <w:r w:rsidRPr="00E62968">
        <w:rPr>
          <w:rFonts w:ascii="Times New Roman" w:hAnsi="Times New Roman"/>
          <w:sz w:val="24"/>
          <w:szCs w:val="24"/>
        </w:rPr>
        <w:t>ля. При обращении к Вам клиента-работодателя, его стандартные</w:t>
      </w:r>
      <w:r w:rsidR="004E3E4B">
        <w:rPr>
          <w:rFonts w:ascii="Times New Roman" w:hAnsi="Times New Roman"/>
          <w:sz w:val="24"/>
          <w:szCs w:val="24"/>
        </w:rPr>
        <w:t xml:space="preserve"> данные (название, вид деятель</w:t>
      </w:r>
      <w:r w:rsidRPr="00E62968">
        <w:rPr>
          <w:rFonts w:ascii="Times New Roman" w:hAnsi="Times New Roman"/>
          <w:sz w:val="24"/>
          <w:szCs w:val="24"/>
        </w:rPr>
        <w:t>ности, адрес, телефон) фиксируются в базе данных. При обращении к Вам клиента-соискателя, его стандартные данные (фамилия, имя, отчество, квалификация, профессия, ин</w:t>
      </w:r>
      <w:r w:rsidR="004E3E4B">
        <w:rPr>
          <w:rFonts w:ascii="Times New Roman" w:hAnsi="Times New Roman"/>
          <w:sz w:val="24"/>
          <w:szCs w:val="24"/>
        </w:rPr>
        <w:t>ые данные) также фик</w:t>
      </w:r>
      <w:r w:rsidRPr="00E62968">
        <w:rPr>
          <w:rFonts w:ascii="Times New Roman" w:hAnsi="Times New Roman"/>
          <w:sz w:val="24"/>
          <w:szCs w:val="24"/>
        </w:rPr>
        <w:t xml:space="preserve">сируются в базе данных. По каждому факту удовлетворения интересов обеих сторон составляется документ. В документе указываются соискатель, работодатель, должность и комиссионные (доход бюро). </w:t>
      </w:r>
    </w:p>
    <w:p w:rsidR="004E3E4B" w:rsidRPr="004E3E4B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Таблицы </w:t>
      </w:r>
    </w:p>
    <w:p w:rsidR="004E3E4B" w:rsidRPr="00DC267A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Работодатели (Код работодателя, Название, Вид деятельности, Адрес, Телефон). </w:t>
      </w:r>
    </w:p>
    <w:p w:rsidR="004E3E4B" w:rsidRPr="00DC267A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Сделки (Код соискателя, Код работодателя, Должность, Комиссионные). </w:t>
      </w:r>
    </w:p>
    <w:p w:rsidR="004E3E4B" w:rsidRPr="00DC267A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 xml:space="preserve">Соискатели (Код соискателя, Фамилия, Имя, Отчество, Квалификация, Вид деятельности, Иные данные, Предполагаемый размер заработной платы). </w:t>
      </w:r>
    </w:p>
    <w:p w:rsidR="00270DD6" w:rsidRPr="004E3E4B" w:rsidRDefault="00270DD6" w:rsidP="004E3E4B">
      <w:pPr>
        <w:jc w:val="both"/>
        <w:rPr>
          <w:rFonts w:ascii="Times New Roman" w:hAnsi="Times New Roman"/>
          <w:sz w:val="24"/>
          <w:szCs w:val="24"/>
        </w:rPr>
      </w:pPr>
      <w:r w:rsidRPr="00E62968">
        <w:rPr>
          <w:rFonts w:ascii="Times New Roman" w:hAnsi="Times New Roman"/>
          <w:sz w:val="24"/>
          <w:szCs w:val="24"/>
        </w:rPr>
        <w:t>Развитие постановки задачи</w:t>
      </w:r>
      <w:r w:rsidR="004E3E4B" w:rsidRPr="004E3E4B">
        <w:rPr>
          <w:rFonts w:ascii="Times New Roman" w:hAnsi="Times New Roman"/>
          <w:sz w:val="24"/>
          <w:szCs w:val="24"/>
        </w:rPr>
        <w:t>.</w:t>
      </w:r>
      <w:r w:rsidRPr="00E62968">
        <w:rPr>
          <w:rFonts w:ascii="Times New Roman" w:hAnsi="Times New Roman"/>
          <w:sz w:val="24"/>
          <w:szCs w:val="24"/>
        </w:rPr>
        <w:t xml:space="preserve"> Оказалось, что база данных не совсем точно описывает работу</w:t>
      </w:r>
      <w:r w:rsidR="004E3E4B">
        <w:rPr>
          <w:rFonts w:ascii="Times New Roman" w:hAnsi="Times New Roman"/>
          <w:sz w:val="24"/>
          <w:szCs w:val="24"/>
        </w:rPr>
        <w:t xml:space="preserve"> бюро. В базе фиксируется толь</w:t>
      </w:r>
      <w:r w:rsidRPr="00E62968">
        <w:rPr>
          <w:rFonts w:ascii="Times New Roman" w:hAnsi="Times New Roman"/>
          <w:sz w:val="24"/>
          <w:szCs w:val="24"/>
        </w:rPr>
        <w:t>ко сделка, а информация по открытым вакансиям не храниться. Кроме того, для автоматического поиска вариантов, необходимо вести справочник «виды деятельности». Внести в структуру таблиц изменения, учитывающие эти факты, и изменить существующие запросы. Добавить новые запросы.</w:t>
      </w:r>
    </w:p>
    <w:p w:rsidR="001D2690" w:rsidRPr="004E3E4B" w:rsidRDefault="001D2690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1" name="Рисунок 1" descr="Рис.1 Главная кнопочная форма готовой базы данных «Бюро по трудоустройству»." title="Рис.1 Главная кнопочная форма готовой базы данных «Бюро по трудоустройству»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Рис.1 Главная кнопочная форма готовой базы данных «Бюро по трудоустройству»." title="Рис.1 Главная кнопочная форма готовой базы данных «Бюро по трудоустройству».">
                      <a:hlinkClick r:id="rId5"/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E6" w:rsidRPr="004A7EE6" w:rsidRDefault="004A7E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 Главная кнопочная форма готовой базы данных «Бюро по трудоустройству».</w:t>
      </w: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2" name="Рисунок 2" descr="Рис.2 Страница «Формы» готовой базы данных «Бюро по трудоустройству»." title="Страница «Формы» готовой базы данных «Бюро по трудоустройств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Рис.2 Страница «Формы» готовой базы данных «Бюро по трудоустройству»." title="Страница «Формы» готовой базы данных «Бюро по трудоустройству»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E6" w:rsidRPr="004A7EE6" w:rsidRDefault="004A7EE6" w:rsidP="004A7E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Рис.2 Страница «Формы» готовой базы данных «Бюро по трудоустройству».</w:t>
      </w:r>
    </w:p>
    <w:p w:rsidR="004A7EE6" w:rsidRPr="004A7EE6" w:rsidRDefault="004A7EE6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3" name="Рисунок 3" descr="Рис.3 Форма «Работодатели» готовой базы данных «Бюро по трудоустройству». Можно просмотреть вакансии данного работодателя." title="Рис.3 Форма «Работодатели» готовой базы данных «Бюро по трудоустройству». Можно просмотреть вакансии данного работод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Рис.3 Форма «Работодатели» готовой базы данных «Бюро по трудоустройству». Можно просмотреть вакансии данного работодателя." title="Рис.3 Форма «Работодатели» готовой базы данных «Бюро по трудоустройству». Можно просмотреть вакансии данного работодателя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E6" w:rsidRPr="004A7EE6" w:rsidRDefault="004A7EE6" w:rsidP="004A7E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Рис.3 Форма «Работодатели» готовой базы данных «Бюро по трудоустройству». Можно просмотреть вакансии данного работодателя.</w:t>
      </w:r>
    </w:p>
    <w:p w:rsidR="004A7EE6" w:rsidRPr="004A7EE6" w:rsidRDefault="004A7EE6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4" name="Рисунок 5" descr="Рис.4 Форма «Вакансии» готовой базы данных «Бюро по трудоустройству». Можно просмотреть информацию о данном работодателе, перейти к отчёту или форме о подходящих для данной вакансии соискателям, перейти к сделкам по данной вакансии." title="Рис.4 Форма «Вакансии» готовой базы данных «Бюро по трудоустройству». Можно просмотреть информацию о данном работодателе, перейти к отчёту или форме о подходящих для данной вакансии соискателям, перейти к сделкам по данной ваканс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Рис.4 Форма «Вакансии» готовой базы данных «Бюро по трудоустройству». Можно просмотреть информацию о данном работодателе, перейти к отчёту или форме о подходящих для данной вакансии соискателям, перейти к сделкам по данной вакансии." title="Рис.4 Форма «Вакансии» готовой базы данных «Бюро по трудоустройству». Можно просмотреть информацию о данном работодателе, перейти к отчёту или форме о подходящих для данной вакансии соискателям, перейти к сделкам по данной вакансии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EE" w:rsidRPr="004A7EE6" w:rsidRDefault="001C3DEE" w:rsidP="001C3D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Рис.4 Форма «Вакансии» готовой базы данных «Бюро по трудоустройству». Можно просмотреть информацию о данном работодателе, перейти к отчёту или форме о подходящих для данной вакансии соискателям, перейти к сделкам по данной вакансии.</w:t>
      </w:r>
    </w:p>
    <w:p w:rsidR="001C3DEE" w:rsidRPr="001C3DEE" w:rsidRDefault="001C3DEE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5" name="Рисунок 6" descr="Рис. 5 Отчёт о подходящих соискателях. " title="Рис. 5 Отчёт о подходящих соискателя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Рис. 5 Отчёт о подходящих соискателях. " title="Рис. 5 Отчёт о подходящих соискателях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47" w:rsidRDefault="00660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5 Отчёт о подходящих соискателях. </w:t>
      </w:r>
    </w:p>
    <w:p w:rsidR="00660947" w:rsidRDefault="00660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подборе подходящих соискателей и вакансий учитываются факторы:</w:t>
      </w:r>
    </w:p>
    <w:p w:rsidR="00660947" w:rsidRDefault="00660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должность;</w:t>
      </w:r>
    </w:p>
    <w:p w:rsidR="00660947" w:rsidRDefault="00660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заработная плата;</w:t>
      </w:r>
    </w:p>
    <w:p w:rsidR="00660947" w:rsidRDefault="00660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пол;</w:t>
      </w:r>
    </w:p>
    <w:p w:rsidR="00900330" w:rsidRDefault="00900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образование;</w:t>
      </w:r>
    </w:p>
    <w:p w:rsidR="00660947" w:rsidRPr="00660947" w:rsidRDefault="006609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квалификация.</w:t>
      </w: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6" name="Рисунок 7" descr="Рис. 6 Форма с информацией о подходящих соискателях. Для подходящего соискателя можно оформить сделку." title="Рис. 6 Форма с информацией о подходящих соискателях. Для подходящего соискателя можно оформить сдел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Рис. 6 Форма с информацией о подходящих соискателях. Для подходящего соискателя можно оформить сделку." title="Рис. 6 Форма с информацией о подходящих соискателях. Для подходящего соискателя можно оформить сделку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30" w:rsidRDefault="00900330" w:rsidP="00900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="00432C9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="00432C9A">
        <w:rPr>
          <w:rFonts w:ascii="Times New Roman" w:hAnsi="Times New Roman"/>
          <w:sz w:val="24"/>
          <w:szCs w:val="24"/>
        </w:rPr>
        <w:t>Форма с информацией</w:t>
      </w:r>
      <w:r>
        <w:rPr>
          <w:rFonts w:ascii="Times New Roman" w:hAnsi="Times New Roman"/>
          <w:sz w:val="24"/>
          <w:szCs w:val="24"/>
        </w:rPr>
        <w:t xml:space="preserve"> о подходящих соискателях. </w:t>
      </w:r>
      <w:r w:rsidR="00432C9A">
        <w:rPr>
          <w:rFonts w:ascii="Times New Roman" w:hAnsi="Times New Roman"/>
          <w:sz w:val="24"/>
          <w:szCs w:val="24"/>
        </w:rPr>
        <w:t>Для подходящего соискателя можно оформить сделку.</w:t>
      </w:r>
    </w:p>
    <w:p w:rsidR="00900330" w:rsidRPr="00900330" w:rsidRDefault="00900330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60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9A" w:rsidRDefault="00432C9A" w:rsidP="00432C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7 Форма «Соискатели». Можно посмотреть подходящие вакансии в виде отчёта или формы, или перейти к сделкам по соискателю.</w:t>
      </w:r>
    </w:p>
    <w:p w:rsidR="00432C9A" w:rsidRPr="00432C9A" w:rsidRDefault="00432C9A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  <w:lang w:val="en-US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8" name="Рисунок 9" descr="Рис. 8 Отчёт «Подходящие вакансии» для соискателя с предыдущей формы." title="Отчёт «Подходящие вакансии» для соискателя с предыдущей фор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Рис. 8 Отчёт «Подходящие вакансии» для соискателя с предыдущей формы." title="Отчёт «Подходящие вакансии» для соискателя с предыдущей формы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 Отчёт «Подходящие вакансии» для соискателя с предыдущей формы.</w:t>
      </w: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9" name="Рисунок 10" descr="Рис. 9 Форма «Подходящие вакансии» для соискателя с предыдущей формы. Можно нажать на кнопку «Оформить сделку» и запустится запрос на добавление." title="Рис. 9 Форма «Подходящие вакансии» для соискателя с предыдущей формы. Можно нажать на кнопку «Оформить сделку» и запустится запрос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Рис. 9 Форма «Подходящие вакансии» для соискателя с предыдущей формы. Можно нажать на кнопку «Оформить сделку» и запустится запрос на добавление." title="Рис. 9 Форма «Подходящие вакансии» для соискателя с предыдущей формы. Можно нажать на кнопку «Оформить сделку» и запустится запрос на добавление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 w:rsidP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9 Форма «Подходящие вакансии» для соискателя с предыдущей формы. Можно нажать на кнопку «Оформить сделку» и запустится запрос на добавление.</w:t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1562100"/>
            <wp:effectExtent l="0" t="0" r="0" b="0"/>
            <wp:docPr id="10" name="Рисунок 11" descr="Рис. 10 Сообщение о выполнении запроса на добавление." title="Сообщение о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Рис. 10 Сообщение о выполнении запроса на добавление." title="Сообщение о выполнении запроса на добавление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 w:rsidP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10 Сообщение о выполнении запроса на добавление.</w:t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0" t="0" r="0" b="0"/>
            <wp:docPr id="11" name="Рисунок 12" descr="Рис. 11 Окно для ввода параметра при выполнении запроса на добавление.&#10;&#10;" title="Окно для ввода параметра при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Рис. 11 Окно для ввода параметра при выполнении запроса на добавление.&#10;&#10;" title="Окно для ввода параметра при выполнении запроса на добавление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 w:rsidP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11 Окно для ввода параметра при выполнении запроса на добавление.</w:t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2900" cy="1331977"/>
            <wp:effectExtent l="0" t="0" r="0" b="0"/>
            <wp:docPr id="12" name="Рисунок 13" descr="Рис. 12 Сообщение о количестве добавляемых записей  при выполнении запроса на добавление." title="Рис. 12 Сообщение о количестве добавляемых записей  при выполнении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Рис. 12 Сообщение о количестве добавляемых записей  при выполнении запроса на добавление." title="Рис. 12 Сообщение о количестве добавляемых записей  при выполнении запроса на добавление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 w:rsidP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12 Сообщение о количестве добавляемых записей  при выполнении запроса на добавление.</w:t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351788"/>
            <wp:effectExtent l="0" t="0" r="0" b="0"/>
            <wp:docPr id="13" name="Рисунок 14" descr="Рис. 13 Сообщение по окончании выполнения запроса на добавление." title="Рис. 13 Сообщение по окончании выполнения запроса на доб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Рис. 13 Сообщение по окончании выполнения запроса на добавление." title="Рис. 13 Сообщение по окончании выполнения запроса на добавление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 w:rsidP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13 Сообщение по окончании выполнения запроса на добавление.</w:t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14" name="Рисунок 15" descr="Рис. 14 Форма «Сделки» с кнопками «Вакансии», «Закрытие вакансии», «Соискатель», «Агент», «Отчёт»." title="Рис. 14 Форма «Сделки» с кнопками «Вакансии», «Закрытие вакансии», «Соискатель», «Агент», «Отчёт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Рис. 14 Форма «Сделки» с кнопками «Вакансии», «Закрытие вакансии», «Соискатель», «Агент», «Отчёт»." title="Рис. 14 Форма «Сделки» с кнопками «Вакансии», «Закрытие вакансии», «Соискатель», «Агент», «Отчёт»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 w:rsidP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14 Форма «Сделки» с кнопками «Вакансии», «Закрытие вакансии», «Соискатель», «Агент», «Отчёт».</w:t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1562100"/>
            <wp:effectExtent l="0" t="0" r="0" b="0"/>
            <wp:docPr id="15" name="Рисунок 16" descr="Рис. 15 При нажатии на кнопку «Закрытие вакансии» выполняется запрос на обновление, которые меняет значение у атрибута «Открытая вакансия» с «да» на «нет»." title="Рис. 15 При нажатии на кнопку «Закрытие вакансии» выполняется запрос на обновление, которые меняет значение у атрибута «Открытая вакансия» с «да» на «нет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Рис. 15 При нажатии на кнопку «Закрытие вакансии» выполняется запрос на обновление, которые меняет значение у атрибута «Открытая вакансия» с «да» на «нет»." title="Рис. 15 При нажатии на кнопку «Закрытие вакансии» выполняется запрос на обновление, которые меняет значение у атрибута «Открытая вакансия» с «да» на «нет»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B2" w:rsidRPr="008913B2" w:rsidRDefault="008913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15 При нажатии на кнопку «Закрытие вакансии» выполняется запрос на обновление, которые меняет значение </w:t>
      </w:r>
      <w:r w:rsidR="00F55802">
        <w:rPr>
          <w:rFonts w:ascii="Times New Roman" w:hAnsi="Times New Roman"/>
          <w:sz w:val="24"/>
          <w:szCs w:val="24"/>
        </w:rPr>
        <w:t>у атрибута «Открытая вакансия» с «да» на «нет».</w:t>
      </w: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1331977"/>
            <wp:effectExtent l="0" t="0" r="0" b="0"/>
            <wp:docPr id="16" name="Рисунок 17" descr="Рис. 16 Сообщение о количестве обновляемых записей." title="Рис. 16 Сообщение о количестве обновляемых запис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Рис. 16 Сообщение о количестве обновляемых записей." title="Рис. 16 Сообщение о количестве обновляемых записей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16 Сообщение о количестве обновляемых записей.</w:t>
      </w: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17" name="Рисунок 18" descr="Рис. 17 Отчёт о сделке с предыдущей формы." title="Рис. 17 Отчёт о сделке с предыдущей фор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Рис. 17 Отчёт о сделке с предыдущей формы." title="Рис. 17 Отчёт о сделке с предыдущей формы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 w:rsidP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17 Отчёт о сделке с предыдущей формы.</w:t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18" name="Рисунок 19" descr="Рис. 18 Формы «Агенты бюро»." title="Рис. 18 Формы «Агенты бюро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Рис. 18 Формы «Агенты бюро»." title="Рис. 18 Формы «Агенты бюро»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 w:rsidP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18 Форма «Агенты бюро».</w:t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</w:p>
    <w:p w:rsidR="001D2690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19" name="Рисунок 20" descr="Форма «Должности» с кнопками «Вакансии» и «Соискатели»." title="Форма «Должности» с кнопками «Вакансии» и «Соискате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Форма «Должности» с кнопками «Вакансии» и «Соискатели»." title="Форма «Должности» с кнопками «Вакансии» и «Соискатели»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 w:rsidP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19 Форма «Должности» с кнопками «Вакансии» и «Соискатели».</w:t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</w:p>
    <w:p w:rsidR="002156FF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20" name="Рисунок 21" descr="Страница «Отчёты» главной кнопочной формы." title="Страница «Отчёты» главной кнопочной фор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Страница «Отчёты» главной кнопочной формы." title="Страница «Отчёты» главной кнопочной формы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 w:rsidP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20 Страница «Отчёты» главной кнопочной формы.</w:t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21" name="Рисунок 22" descr="Отчёт «Открытые вакансии для женщин»." title="Отчёт «Открытые вакансии для женщи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Отчёт «Открытые вакансии для женщин»." title="Отчёт «Открытые вакансии для женщин»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21 Отчёт «Открытые вакансии для женщин».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22" name="Рисунок 23" descr="Отчёт «Открытые вакансии для мужчин»." title="Отчёт «Открытые вакансии для мужчи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Отчёт «Открытые вакансии для мужчин»." title="Отчёт «Открытые вакансии для мужчин»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02" w:rsidRPr="00F55802" w:rsidRDefault="00F55802" w:rsidP="00F558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22 Отчёт «Открытые вакансии для мужчин».</w:t>
      </w:r>
    </w:p>
    <w:p w:rsidR="00F55802" w:rsidRPr="00F55802" w:rsidRDefault="00F55802">
      <w:pPr>
        <w:rPr>
          <w:rFonts w:ascii="Times New Roman" w:hAnsi="Times New Roman"/>
          <w:sz w:val="24"/>
          <w:szCs w:val="24"/>
        </w:rPr>
      </w:pP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0" t="0" r="0" b="0"/>
            <wp:docPr id="23" name="Рисунок 24" descr="Окно для ввода параметра." title="Окно для ввода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Окно для ввода параметра." title="Окно для ввода параметра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23 Окно для ввода параметра.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24" name="Рисунок 25" descr="Отчёт «Открытые вакансии на должность»." title="Отчёт «Открытые вакансии на должность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Отчёт «Открытые вакансии на должность»." title="Отчёт «Открытые вакансии на должность»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24 Отчёт «Открытые вакансии на должность».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1219200"/>
            <wp:effectExtent l="0" t="0" r="0" b="0"/>
            <wp:docPr id="25" name="Рисунок 26" descr="Окно для ввода параметра." title="Окно для ввода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Окно для ввода параметра." title="Окно для ввода параметра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 w:rsidP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25 Окно для ввода параметра.</w:t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26" name="Рисунок 27" descr="Отчёт «Соискатели на должность»." title="Отчёт «Соискатели на должность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Отчёт «Соискатели на должность»." title="Отчёт «Соискатели на должность»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 w:rsidP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26 Отчёт «Соискатели на должность».</w:t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27" name="Рисунок 28" descr="Перекрёстный запрос по средней зарплате работодателей." title="Перекрёстный запрос по средней зарплате работода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Перекрёстный запрос по средней зарплате работодателей." title="Перекрёстный запрос по средней зарплате работодателей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27 Перекрёстный запрос по средней зарплате работодателей.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1160403"/>
            <wp:effectExtent l="0" t="0" r="0" b="0"/>
            <wp:docPr id="28" name="Рисунок 29" descr="Сообщение о выполнении запроса на удаление." title="Сообщение о выполнении запроса на уда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Сообщение о выполнении запроса на удаление." title="Сообщение о выполнении запроса на удаление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28 Сообщение о выполнении запроса на удаление.</w:t>
      </w:r>
    </w:p>
    <w:p w:rsidR="00BF3203" w:rsidRPr="00E62968" w:rsidRDefault="001F2415">
      <w:pPr>
        <w:rPr>
          <w:rFonts w:ascii="Times New Roman" w:hAnsi="Times New Roman"/>
          <w:sz w:val="24"/>
          <w:szCs w:val="24"/>
          <w:lang w:val="en-US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0" t="0" r="0" b="0"/>
            <wp:docPr id="29" name="Рисунок 30" descr="Окно для ввода параметра." title="Окно для ввода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Окно для ввода параметра." title="Окно для ввода параметра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03" w:rsidRPr="00F911A8" w:rsidRDefault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29 Окно для ввода параметра.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30" name="Рисунок 31" descr="Схема готовой базы данных «Бюро по трудоустройству» отображает связи таблиц «Работодатели», «Вакансии», «Должности», «Сделки», «Агенты бюро», «Соискатели»." title="Схема готовой базы данных «Бюро по трудоустройству» отображает связи таблиц «Работодатели», «Вакансии», «Должности», «Сделки», «Агенты бюро», «Соискате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Схема готовой базы данных «Бюро по трудоустройству» отображает связи таблиц «Работодатели», «Вакансии», «Должности», «Сделки», «Агенты бюро», «Соискатели»." title="Схема готовой базы данных «Бюро по трудоустройству» отображает связи таблиц «Работодатели», «Вакансии», «Должности», «Сделки», «Агенты бюро», «Соискатели»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8" w:rsidRPr="00F911A8" w:rsidRDefault="00F9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30 Схема готовой базы данных «Бюро по трудоустройству» отображает связи таблиц</w:t>
      </w:r>
      <w:r w:rsidR="009B6934">
        <w:rPr>
          <w:rFonts w:ascii="Times New Roman" w:hAnsi="Times New Roman"/>
          <w:sz w:val="24"/>
          <w:szCs w:val="24"/>
        </w:rPr>
        <w:t xml:space="preserve"> «Работодатели», «Вакансии», «Должности», «Сделки», «Агенты бюро», «Соискатели»</w:t>
      </w:r>
      <w:r>
        <w:rPr>
          <w:rFonts w:ascii="Times New Roman" w:hAnsi="Times New Roman"/>
          <w:sz w:val="24"/>
          <w:szCs w:val="24"/>
        </w:rPr>
        <w:t>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31" name="Рисунок 32" descr="Структура таблицы «Агенты бюро»: «Код агента», «Фамилия», «Имя», «Отчество», «Телефон»." title="Структура таблицы «Агенты бюро»: «Код агента», «Фамилия», «Имя», «Отчество», «Телефон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Структура таблицы «Агенты бюро»: «Код агента», «Фамилия», «Имя», «Отчество», «Телефон»." title="Структура таблицы «Агенты бюро»: «Код агента», «Фамилия», «Имя», «Отчество», «Телефон»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C7" w:rsidRPr="00AB73C7" w:rsidRDefault="00AB73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31 Структура таблицы «Агенты бюро»: Код агента, Фамилия, Имя, Отчество, Телефон.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32" name="Рисунок 33" descr="Структура таблицы «Вакансии»: № по порядку, код работодателя, пол, должность, образование, квалификация, наличие водительских прав, владение ПК, иностранные языки, должностные обязанности, зарплата,  условия труда, иная информация, дата заполнения, открытая вакансия." title="Структура таблицы «Вакансии»: № по порядку, код работодателя, пол, должность, образование, квалификация, наличие водительских прав, владение ПК, иностранные языки, должностные обязанности, зарплата,  условия труда, иная информация, дата заполнения, открытая ваканс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Структура таблицы «Вакансии»: № по порядку, код работодателя, пол, должность, образование, квалификация, наличие водительских прав, владение ПК, иностранные языки, должностные обязанности, зарплата,  условия труда, иная информация, дата заполнения, открытая вакансия." title="Структура таблицы «Вакансии»: № по порядку, код работодателя, пол, должность, образование, квалификация, наличие водительских прав, владение ПК, иностранные языки, должностные обязанности, зарплата,  условия труда, иная информация, дата заполнения, открытая вакансия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C7" w:rsidRPr="00AB73C7" w:rsidRDefault="00AB73C7" w:rsidP="00AB73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32 Структура таблицы «Вакансии»: № по порядку, код работодателя, пол, должность, образование, квалификация, наличие водительских прав, владение ПК, иностранные языки, должностные обязанности, зарплата,  условия труда, иная информация, дата заполнения, открытая вакансия.</w:t>
      </w:r>
    </w:p>
    <w:p w:rsidR="00AB73C7" w:rsidRPr="00AB73C7" w:rsidRDefault="00AB73C7">
      <w:pPr>
        <w:rPr>
          <w:rFonts w:ascii="Times New Roman" w:hAnsi="Times New Roman"/>
          <w:sz w:val="24"/>
          <w:szCs w:val="24"/>
        </w:rPr>
      </w:pP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33" name="Рисунок 34" descr="Структура таблицы «Должности»: код должности, наименование должности." title="Структура таблицы «Должности»: код должности, наименование долж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Структура таблицы «Должности»: код должности, наименование должности." title="Структура таблицы «Должности»: код должности, наименование должности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C7" w:rsidRPr="006C55F1" w:rsidRDefault="006C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33 Структура таблицы «Должности»: код должности, наименование должности.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34" name="Рисунок 35" descr="Структура таблицы «Работодатели»: код работодателя, название, вид деятельности, адрес, телефон, ФИО контакта." title="Структура таблицы «Работодатели»: код работодателя, название, вид деятельности, адрес, телефон, ФИО контак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Структура таблицы «Работодатели»: код работодателя, название, вид деятельности, адрес, телефон, ФИО контакта." title="Структура таблицы «Работодатели»: код работодателя, название, вид деятельности, адрес, телефон, ФИО контакта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F1" w:rsidRPr="006C55F1" w:rsidRDefault="006C55F1" w:rsidP="006C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34 Структура таблицы «Работодатели»: код работодателя, название, вид деятельности, адрес, телефон, ФИО контакта.</w:t>
      </w:r>
    </w:p>
    <w:p w:rsidR="006C55F1" w:rsidRPr="006C55F1" w:rsidRDefault="006C55F1">
      <w:pPr>
        <w:rPr>
          <w:rFonts w:ascii="Times New Roman" w:hAnsi="Times New Roman"/>
          <w:sz w:val="24"/>
          <w:szCs w:val="24"/>
        </w:rPr>
      </w:pP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276092"/>
            <wp:effectExtent l="0" t="0" r="0" b="0"/>
            <wp:docPr id="35" name="Рисунок 36" descr="Структура таблицы «Сделки»: номер сделки, код соискателя, код вакансии, агент, дата составления, комиссионные, оплачено, дата оплаты." title="Структура таблицы «Сделки»: номер сделки, код соискателя, код вакансии, агент, дата составления, комиссионные, оплачено, дата опла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Структура таблицы «Сделки»: номер сделки, код соискателя, код вакансии, агент, дата составления, комиссионные, оплачено, дата оплаты." title="Структура таблицы «Сделки»: номер сделки, код соискателя, код вакансии, агент, дата составления, комиссионные, оплачено, дата оплаты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F1" w:rsidRPr="006C55F1" w:rsidRDefault="006C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35 Структура таблицы «Сделки»: номер сделки, код соискателя, код вакансии, агент, дата составления, комиссионные, оплачено, дата оплаты.</w:t>
      </w:r>
    </w:p>
    <w:p w:rsidR="00BF3203" w:rsidRDefault="001F2415">
      <w:pPr>
        <w:rPr>
          <w:rFonts w:ascii="Times New Roman" w:hAnsi="Times New Roman"/>
          <w:sz w:val="24"/>
          <w:szCs w:val="24"/>
        </w:rPr>
      </w:pPr>
      <w:r w:rsidRPr="0078190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76092"/>
            <wp:effectExtent l="0" t="0" r="0" b="0"/>
            <wp:docPr id="36" name="Рисунок 37" descr="Структура таблицы «Соискатели»: код соискателя, фамилия, имя, отчество, дата рождения, пол, должность, образование, квалификация, предполагаемая зарплата, иная информация, дата заполнения." title="Структура таблицы «Соискатели»: код соискателя, фамилия, имя, отчество, дата рождения, пол, должность, образование, квалификация, предполагаемая зарплата, иная информация, дата заполн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Структура таблицы «Соискатели»: код соискателя, фамилия, имя, отчество, дата рождения, пол, должность, образование, квалификация, предполагаемая зарплата, иная информация, дата заполнения." title="Структура таблицы «Соискатели»: код соискателя, фамилия, имя, отчество, дата рождения, пол, должность, образование, квалификация, предполагаемая зарплата, иная информация, дата заполнения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F1" w:rsidRPr="006C55F1" w:rsidRDefault="006C55F1" w:rsidP="006C55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36 Структура таблицы «Соискатели»: код соискателя, фамилия, имя, отчество, дата рождения, пол, должность, образование, квалификация, предполагаемая зарплата, иная информация, дата </w:t>
      </w:r>
      <w:r w:rsidR="004A46E1">
        <w:rPr>
          <w:rFonts w:ascii="Times New Roman" w:hAnsi="Times New Roman"/>
          <w:sz w:val="24"/>
          <w:szCs w:val="24"/>
        </w:rPr>
        <w:t>заполнения</w:t>
      </w:r>
      <w:r>
        <w:rPr>
          <w:rFonts w:ascii="Times New Roman" w:hAnsi="Times New Roman"/>
          <w:sz w:val="24"/>
          <w:szCs w:val="24"/>
        </w:rPr>
        <w:t>.</w:t>
      </w:r>
    </w:p>
    <w:sectPr w:rsidR="006C55F1" w:rsidRPr="006C55F1" w:rsidSect="00532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1E193C"/>
    <w:multiLevelType w:val="hybridMultilevel"/>
    <w:tmpl w:val="7DBA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01"/>
    <w:rsid w:val="0000124E"/>
    <w:rsid w:val="000021BA"/>
    <w:rsid w:val="00004113"/>
    <w:rsid w:val="00016A76"/>
    <w:rsid w:val="00017506"/>
    <w:rsid w:val="00021400"/>
    <w:rsid w:val="00021C0B"/>
    <w:rsid w:val="000265D9"/>
    <w:rsid w:val="000354FA"/>
    <w:rsid w:val="000405CB"/>
    <w:rsid w:val="00042A56"/>
    <w:rsid w:val="000445F2"/>
    <w:rsid w:val="0004596D"/>
    <w:rsid w:val="0004718F"/>
    <w:rsid w:val="00047554"/>
    <w:rsid w:val="0005296D"/>
    <w:rsid w:val="00054C13"/>
    <w:rsid w:val="00054DEA"/>
    <w:rsid w:val="0005537A"/>
    <w:rsid w:val="000558D0"/>
    <w:rsid w:val="00056188"/>
    <w:rsid w:val="000629DA"/>
    <w:rsid w:val="00065F6A"/>
    <w:rsid w:val="00066198"/>
    <w:rsid w:val="000667CD"/>
    <w:rsid w:val="000713B2"/>
    <w:rsid w:val="0007223B"/>
    <w:rsid w:val="00073CC7"/>
    <w:rsid w:val="00077487"/>
    <w:rsid w:val="00077B30"/>
    <w:rsid w:val="0008337F"/>
    <w:rsid w:val="00083A64"/>
    <w:rsid w:val="00086577"/>
    <w:rsid w:val="00086EE2"/>
    <w:rsid w:val="00093828"/>
    <w:rsid w:val="00094C0C"/>
    <w:rsid w:val="000A0252"/>
    <w:rsid w:val="000A4387"/>
    <w:rsid w:val="000A54F2"/>
    <w:rsid w:val="000B1907"/>
    <w:rsid w:val="000B4EE8"/>
    <w:rsid w:val="000C2096"/>
    <w:rsid w:val="000C3754"/>
    <w:rsid w:val="000C6C62"/>
    <w:rsid w:val="000D07F7"/>
    <w:rsid w:val="000D2C00"/>
    <w:rsid w:val="000D3B6E"/>
    <w:rsid w:val="000D4555"/>
    <w:rsid w:val="000D792E"/>
    <w:rsid w:val="000E0919"/>
    <w:rsid w:val="000E17A9"/>
    <w:rsid w:val="000E17F2"/>
    <w:rsid w:val="000E1C0A"/>
    <w:rsid w:val="000E2272"/>
    <w:rsid w:val="000E3ECE"/>
    <w:rsid w:val="000E500A"/>
    <w:rsid w:val="000F3AED"/>
    <w:rsid w:val="00103A78"/>
    <w:rsid w:val="00111E90"/>
    <w:rsid w:val="00113738"/>
    <w:rsid w:val="00116036"/>
    <w:rsid w:val="00116F2A"/>
    <w:rsid w:val="0012132F"/>
    <w:rsid w:val="001358F6"/>
    <w:rsid w:val="00140985"/>
    <w:rsid w:val="001460A6"/>
    <w:rsid w:val="001504DE"/>
    <w:rsid w:val="00150E28"/>
    <w:rsid w:val="00151BF0"/>
    <w:rsid w:val="0016383D"/>
    <w:rsid w:val="00166F57"/>
    <w:rsid w:val="00173275"/>
    <w:rsid w:val="001854C3"/>
    <w:rsid w:val="00186528"/>
    <w:rsid w:val="00186745"/>
    <w:rsid w:val="001873C0"/>
    <w:rsid w:val="001908B2"/>
    <w:rsid w:val="001922B8"/>
    <w:rsid w:val="00196001"/>
    <w:rsid w:val="001A0FA1"/>
    <w:rsid w:val="001A15E8"/>
    <w:rsid w:val="001A22A4"/>
    <w:rsid w:val="001A2A4C"/>
    <w:rsid w:val="001A31CA"/>
    <w:rsid w:val="001A3890"/>
    <w:rsid w:val="001A5622"/>
    <w:rsid w:val="001A574E"/>
    <w:rsid w:val="001A5E54"/>
    <w:rsid w:val="001B0E3E"/>
    <w:rsid w:val="001B1D9D"/>
    <w:rsid w:val="001B3A12"/>
    <w:rsid w:val="001B6986"/>
    <w:rsid w:val="001C3DEE"/>
    <w:rsid w:val="001C57ED"/>
    <w:rsid w:val="001C75A9"/>
    <w:rsid w:val="001D25E4"/>
    <w:rsid w:val="001D2690"/>
    <w:rsid w:val="001D4764"/>
    <w:rsid w:val="001E37E7"/>
    <w:rsid w:val="001F1B19"/>
    <w:rsid w:val="001F2415"/>
    <w:rsid w:val="001F38C3"/>
    <w:rsid w:val="001F58B5"/>
    <w:rsid w:val="00201E75"/>
    <w:rsid w:val="00205E3E"/>
    <w:rsid w:val="00206AE2"/>
    <w:rsid w:val="002156FF"/>
    <w:rsid w:val="00216E08"/>
    <w:rsid w:val="002264CD"/>
    <w:rsid w:val="002342C0"/>
    <w:rsid w:val="00235A6F"/>
    <w:rsid w:val="002404BC"/>
    <w:rsid w:val="00241234"/>
    <w:rsid w:val="00241CF0"/>
    <w:rsid w:val="00241FDB"/>
    <w:rsid w:val="002458F6"/>
    <w:rsid w:val="0025077B"/>
    <w:rsid w:val="00252A82"/>
    <w:rsid w:val="00255303"/>
    <w:rsid w:val="002575C5"/>
    <w:rsid w:val="00257841"/>
    <w:rsid w:val="00257E8C"/>
    <w:rsid w:val="00264ACC"/>
    <w:rsid w:val="00265532"/>
    <w:rsid w:val="0026574B"/>
    <w:rsid w:val="00266A9E"/>
    <w:rsid w:val="00270DD6"/>
    <w:rsid w:val="00275A2F"/>
    <w:rsid w:val="00276C03"/>
    <w:rsid w:val="002826B1"/>
    <w:rsid w:val="002843C2"/>
    <w:rsid w:val="002878BC"/>
    <w:rsid w:val="00292297"/>
    <w:rsid w:val="0029419C"/>
    <w:rsid w:val="00294AA2"/>
    <w:rsid w:val="00295ECB"/>
    <w:rsid w:val="002A0F62"/>
    <w:rsid w:val="002A4553"/>
    <w:rsid w:val="002C1895"/>
    <w:rsid w:val="002C3D07"/>
    <w:rsid w:val="002D7D1B"/>
    <w:rsid w:val="002E0F62"/>
    <w:rsid w:val="002E2110"/>
    <w:rsid w:val="002E6E88"/>
    <w:rsid w:val="002F05F8"/>
    <w:rsid w:val="002F3130"/>
    <w:rsid w:val="002F6463"/>
    <w:rsid w:val="003035BF"/>
    <w:rsid w:val="003111DA"/>
    <w:rsid w:val="00311D6B"/>
    <w:rsid w:val="00320BC5"/>
    <w:rsid w:val="00322E5F"/>
    <w:rsid w:val="00324004"/>
    <w:rsid w:val="003251C2"/>
    <w:rsid w:val="00325BA0"/>
    <w:rsid w:val="003275BC"/>
    <w:rsid w:val="00335013"/>
    <w:rsid w:val="0033563D"/>
    <w:rsid w:val="0034421D"/>
    <w:rsid w:val="0034738D"/>
    <w:rsid w:val="0037056F"/>
    <w:rsid w:val="003772C6"/>
    <w:rsid w:val="00380196"/>
    <w:rsid w:val="0038056C"/>
    <w:rsid w:val="00381BD0"/>
    <w:rsid w:val="00383996"/>
    <w:rsid w:val="0038611C"/>
    <w:rsid w:val="00393C65"/>
    <w:rsid w:val="00394A82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B7158"/>
    <w:rsid w:val="003C0E81"/>
    <w:rsid w:val="003C6352"/>
    <w:rsid w:val="003C7426"/>
    <w:rsid w:val="003D19F3"/>
    <w:rsid w:val="003D1FB3"/>
    <w:rsid w:val="003D4BAE"/>
    <w:rsid w:val="003E2D85"/>
    <w:rsid w:val="003E456A"/>
    <w:rsid w:val="003E5FBD"/>
    <w:rsid w:val="003E62D4"/>
    <w:rsid w:val="003E7570"/>
    <w:rsid w:val="003F0AFF"/>
    <w:rsid w:val="003F12A0"/>
    <w:rsid w:val="003F2F59"/>
    <w:rsid w:val="003F39E7"/>
    <w:rsid w:val="003F3DA9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7413"/>
    <w:rsid w:val="004278DB"/>
    <w:rsid w:val="00427DCB"/>
    <w:rsid w:val="00432C9A"/>
    <w:rsid w:val="00435355"/>
    <w:rsid w:val="00436EF7"/>
    <w:rsid w:val="00437BA5"/>
    <w:rsid w:val="00437C94"/>
    <w:rsid w:val="0044278E"/>
    <w:rsid w:val="00445D65"/>
    <w:rsid w:val="004463EF"/>
    <w:rsid w:val="00450DCF"/>
    <w:rsid w:val="0045279E"/>
    <w:rsid w:val="00453303"/>
    <w:rsid w:val="00457C75"/>
    <w:rsid w:val="00460FF2"/>
    <w:rsid w:val="00465A4E"/>
    <w:rsid w:val="004701A8"/>
    <w:rsid w:val="004702CF"/>
    <w:rsid w:val="004708DC"/>
    <w:rsid w:val="00470A9C"/>
    <w:rsid w:val="00471298"/>
    <w:rsid w:val="0047296E"/>
    <w:rsid w:val="0047468C"/>
    <w:rsid w:val="00474D66"/>
    <w:rsid w:val="00476206"/>
    <w:rsid w:val="00476E49"/>
    <w:rsid w:val="004779E2"/>
    <w:rsid w:val="00480FDD"/>
    <w:rsid w:val="00485DDF"/>
    <w:rsid w:val="00487908"/>
    <w:rsid w:val="004904E8"/>
    <w:rsid w:val="0049216A"/>
    <w:rsid w:val="00494D4D"/>
    <w:rsid w:val="00497E60"/>
    <w:rsid w:val="004A0F88"/>
    <w:rsid w:val="004A46E1"/>
    <w:rsid w:val="004A5AF9"/>
    <w:rsid w:val="004A5EE7"/>
    <w:rsid w:val="004A64F8"/>
    <w:rsid w:val="004A7EE6"/>
    <w:rsid w:val="004B3FF8"/>
    <w:rsid w:val="004B437C"/>
    <w:rsid w:val="004B56C9"/>
    <w:rsid w:val="004B5CEC"/>
    <w:rsid w:val="004B60B3"/>
    <w:rsid w:val="004B65A0"/>
    <w:rsid w:val="004C0724"/>
    <w:rsid w:val="004C24EF"/>
    <w:rsid w:val="004C3D94"/>
    <w:rsid w:val="004D0471"/>
    <w:rsid w:val="004D08B8"/>
    <w:rsid w:val="004D1C2D"/>
    <w:rsid w:val="004D1D6A"/>
    <w:rsid w:val="004D3BCA"/>
    <w:rsid w:val="004D6987"/>
    <w:rsid w:val="004D6A62"/>
    <w:rsid w:val="004D714F"/>
    <w:rsid w:val="004E0EB5"/>
    <w:rsid w:val="004E195B"/>
    <w:rsid w:val="004E3E4B"/>
    <w:rsid w:val="004F04E6"/>
    <w:rsid w:val="004F32D2"/>
    <w:rsid w:val="00500BF3"/>
    <w:rsid w:val="005012CD"/>
    <w:rsid w:val="00503ACC"/>
    <w:rsid w:val="00504220"/>
    <w:rsid w:val="0050645B"/>
    <w:rsid w:val="00507359"/>
    <w:rsid w:val="00507CB9"/>
    <w:rsid w:val="005122AA"/>
    <w:rsid w:val="00513EDF"/>
    <w:rsid w:val="00526FC5"/>
    <w:rsid w:val="00532F42"/>
    <w:rsid w:val="00535248"/>
    <w:rsid w:val="005378CE"/>
    <w:rsid w:val="00542C8C"/>
    <w:rsid w:val="00544E34"/>
    <w:rsid w:val="00546DCA"/>
    <w:rsid w:val="0054778B"/>
    <w:rsid w:val="00556F9B"/>
    <w:rsid w:val="0056256C"/>
    <w:rsid w:val="005636D4"/>
    <w:rsid w:val="00566173"/>
    <w:rsid w:val="00571D8C"/>
    <w:rsid w:val="00572E7A"/>
    <w:rsid w:val="00575069"/>
    <w:rsid w:val="00576490"/>
    <w:rsid w:val="00577123"/>
    <w:rsid w:val="005831FE"/>
    <w:rsid w:val="0058444A"/>
    <w:rsid w:val="005854AC"/>
    <w:rsid w:val="005866F9"/>
    <w:rsid w:val="005903DE"/>
    <w:rsid w:val="00593A2B"/>
    <w:rsid w:val="005973BB"/>
    <w:rsid w:val="0059750F"/>
    <w:rsid w:val="00597667"/>
    <w:rsid w:val="00597EAF"/>
    <w:rsid w:val="005A05C9"/>
    <w:rsid w:val="005A0918"/>
    <w:rsid w:val="005A0CAA"/>
    <w:rsid w:val="005A2234"/>
    <w:rsid w:val="005A4B12"/>
    <w:rsid w:val="005A50E8"/>
    <w:rsid w:val="005A5FF8"/>
    <w:rsid w:val="005B1C20"/>
    <w:rsid w:val="005B24A5"/>
    <w:rsid w:val="005B4330"/>
    <w:rsid w:val="005B5A6D"/>
    <w:rsid w:val="005B7D1D"/>
    <w:rsid w:val="005C1517"/>
    <w:rsid w:val="005C47F3"/>
    <w:rsid w:val="005C656C"/>
    <w:rsid w:val="005C6630"/>
    <w:rsid w:val="005C743B"/>
    <w:rsid w:val="005C77B1"/>
    <w:rsid w:val="005E15CF"/>
    <w:rsid w:val="005F517C"/>
    <w:rsid w:val="005F5FA6"/>
    <w:rsid w:val="005F76CE"/>
    <w:rsid w:val="00601BEC"/>
    <w:rsid w:val="00610426"/>
    <w:rsid w:val="00611022"/>
    <w:rsid w:val="00611CEE"/>
    <w:rsid w:val="00614F67"/>
    <w:rsid w:val="006154B2"/>
    <w:rsid w:val="00621E55"/>
    <w:rsid w:val="00626F2F"/>
    <w:rsid w:val="006312CD"/>
    <w:rsid w:val="00634B11"/>
    <w:rsid w:val="006359B4"/>
    <w:rsid w:val="006434BB"/>
    <w:rsid w:val="00645441"/>
    <w:rsid w:val="006502E3"/>
    <w:rsid w:val="00651AED"/>
    <w:rsid w:val="006530F3"/>
    <w:rsid w:val="00655119"/>
    <w:rsid w:val="00655502"/>
    <w:rsid w:val="006563BC"/>
    <w:rsid w:val="00656594"/>
    <w:rsid w:val="00660947"/>
    <w:rsid w:val="006610C1"/>
    <w:rsid w:val="0066299A"/>
    <w:rsid w:val="00666EE5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96011"/>
    <w:rsid w:val="006A5164"/>
    <w:rsid w:val="006A6470"/>
    <w:rsid w:val="006B0341"/>
    <w:rsid w:val="006B2827"/>
    <w:rsid w:val="006B42C7"/>
    <w:rsid w:val="006B5003"/>
    <w:rsid w:val="006C0C20"/>
    <w:rsid w:val="006C2D96"/>
    <w:rsid w:val="006C55F1"/>
    <w:rsid w:val="006D2E9D"/>
    <w:rsid w:val="006D3E14"/>
    <w:rsid w:val="006D569A"/>
    <w:rsid w:val="006E259D"/>
    <w:rsid w:val="006E3313"/>
    <w:rsid w:val="006E5EF7"/>
    <w:rsid w:val="006F5479"/>
    <w:rsid w:val="006F7B18"/>
    <w:rsid w:val="0070393A"/>
    <w:rsid w:val="00711C50"/>
    <w:rsid w:val="00717C1D"/>
    <w:rsid w:val="00717E94"/>
    <w:rsid w:val="00721933"/>
    <w:rsid w:val="00722889"/>
    <w:rsid w:val="00725F90"/>
    <w:rsid w:val="007308B6"/>
    <w:rsid w:val="007324F9"/>
    <w:rsid w:val="007407D5"/>
    <w:rsid w:val="0074177C"/>
    <w:rsid w:val="007422F6"/>
    <w:rsid w:val="00742630"/>
    <w:rsid w:val="00744709"/>
    <w:rsid w:val="00746290"/>
    <w:rsid w:val="0075093B"/>
    <w:rsid w:val="00750E82"/>
    <w:rsid w:val="00754101"/>
    <w:rsid w:val="00762DEB"/>
    <w:rsid w:val="007711B9"/>
    <w:rsid w:val="007734D2"/>
    <w:rsid w:val="00777101"/>
    <w:rsid w:val="007802F2"/>
    <w:rsid w:val="0078099B"/>
    <w:rsid w:val="00781909"/>
    <w:rsid w:val="0078466D"/>
    <w:rsid w:val="0079242A"/>
    <w:rsid w:val="007A180A"/>
    <w:rsid w:val="007A4AF2"/>
    <w:rsid w:val="007A5D74"/>
    <w:rsid w:val="007A7562"/>
    <w:rsid w:val="007B0804"/>
    <w:rsid w:val="007B4329"/>
    <w:rsid w:val="007B61E1"/>
    <w:rsid w:val="007B7323"/>
    <w:rsid w:val="007B7AA7"/>
    <w:rsid w:val="007B7F7C"/>
    <w:rsid w:val="007C0012"/>
    <w:rsid w:val="007C00E4"/>
    <w:rsid w:val="007C06A3"/>
    <w:rsid w:val="007C22BD"/>
    <w:rsid w:val="007C4527"/>
    <w:rsid w:val="007C5445"/>
    <w:rsid w:val="007D06CB"/>
    <w:rsid w:val="007D4C2A"/>
    <w:rsid w:val="007E16F2"/>
    <w:rsid w:val="007E1DDD"/>
    <w:rsid w:val="007E2BF4"/>
    <w:rsid w:val="007E4C0D"/>
    <w:rsid w:val="007F1803"/>
    <w:rsid w:val="007F1BDC"/>
    <w:rsid w:val="007F6D78"/>
    <w:rsid w:val="008005EB"/>
    <w:rsid w:val="008026B4"/>
    <w:rsid w:val="00805520"/>
    <w:rsid w:val="008057AF"/>
    <w:rsid w:val="0081142C"/>
    <w:rsid w:val="00812155"/>
    <w:rsid w:val="008129A5"/>
    <w:rsid w:val="00813348"/>
    <w:rsid w:val="0081653A"/>
    <w:rsid w:val="008167AB"/>
    <w:rsid w:val="00820CDD"/>
    <w:rsid w:val="00822BCF"/>
    <w:rsid w:val="008236A6"/>
    <w:rsid w:val="00823F7E"/>
    <w:rsid w:val="0082515E"/>
    <w:rsid w:val="00832606"/>
    <w:rsid w:val="00832A25"/>
    <w:rsid w:val="008400D1"/>
    <w:rsid w:val="0084016B"/>
    <w:rsid w:val="00840675"/>
    <w:rsid w:val="00840B06"/>
    <w:rsid w:val="00841A18"/>
    <w:rsid w:val="00842134"/>
    <w:rsid w:val="008426A6"/>
    <w:rsid w:val="00843079"/>
    <w:rsid w:val="008446BC"/>
    <w:rsid w:val="00845453"/>
    <w:rsid w:val="0084545F"/>
    <w:rsid w:val="00857D19"/>
    <w:rsid w:val="00861DE0"/>
    <w:rsid w:val="00861E50"/>
    <w:rsid w:val="00863053"/>
    <w:rsid w:val="00863A7F"/>
    <w:rsid w:val="008644E5"/>
    <w:rsid w:val="00873E73"/>
    <w:rsid w:val="00876BDD"/>
    <w:rsid w:val="008772FC"/>
    <w:rsid w:val="008777DA"/>
    <w:rsid w:val="00877F3F"/>
    <w:rsid w:val="00882708"/>
    <w:rsid w:val="008832F8"/>
    <w:rsid w:val="00883A5A"/>
    <w:rsid w:val="00884257"/>
    <w:rsid w:val="00886967"/>
    <w:rsid w:val="00890505"/>
    <w:rsid w:val="00890997"/>
    <w:rsid w:val="008913B2"/>
    <w:rsid w:val="00894AAF"/>
    <w:rsid w:val="008971A3"/>
    <w:rsid w:val="008A1A5D"/>
    <w:rsid w:val="008A247D"/>
    <w:rsid w:val="008A2AAC"/>
    <w:rsid w:val="008B2D3A"/>
    <w:rsid w:val="008B5025"/>
    <w:rsid w:val="008B503A"/>
    <w:rsid w:val="008B74C4"/>
    <w:rsid w:val="008B7EED"/>
    <w:rsid w:val="008C03BA"/>
    <w:rsid w:val="008C134C"/>
    <w:rsid w:val="008C71E6"/>
    <w:rsid w:val="008D2818"/>
    <w:rsid w:val="008D4705"/>
    <w:rsid w:val="008D4823"/>
    <w:rsid w:val="008D559D"/>
    <w:rsid w:val="008D55F8"/>
    <w:rsid w:val="008D7A5C"/>
    <w:rsid w:val="008E009F"/>
    <w:rsid w:val="008E3124"/>
    <w:rsid w:val="008E3A0D"/>
    <w:rsid w:val="008E48FA"/>
    <w:rsid w:val="008E7688"/>
    <w:rsid w:val="008F0EE0"/>
    <w:rsid w:val="008F166C"/>
    <w:rsid w:val="008F1B0E"/>
    <w:rsid w:val="008F341C"/>
    <w:rsid w:val="008F4DF4"/>
    <w:rsid w:val="00900330"/>
    <w:rsid w:val="009026BE"/>
    <w:rsid w:val="0090588D"/>
    <w:rsid w:val="00907772"/>
    <w:rsid w:val="009146B9"/>
    <w:rsid w:val="00923AAE"/>
    <w:rsid w:val="009253FA"/>
    <w:rsid w:val="00931712"/>
    <w:rsid w:val="00934D0E"/>
    <w:rsid w:val="00936DF1"/>
    <w:rsid w:val="00937216"/>
    <w:rsid w:val="00940255"/>
    <w:rsid w:val="009442DC"/>
    <w:rsid w:val="0095219C"/>
    <w:rsid w:val="00952D63"/>
    <w:rsid w:val="00954018"/>
    <w:rsid w:val="009555F3"/>
    <w:rsid w:val="0095652A"/>
    <w:rsid w:val="00965D5F"/>
    <w:rsid w:val="009713F2"/>
    <w:rsid w:val="00974BEB"/>
    <w:rsid w:val="00975B48"/>
    <w:rsid w:val="009818AE"/>
    <w:rsid w:val="00982D1F"/>
    <w:rsid w:val="009869B9"/>
    <w:rsid w:val="0099026E"/>
    <w:rsid w:val="00990C22"/>
    <w:rsid w:val="009914AB"/>
    <w:rsid w:val="009930A6"/>
    <w:rsid w:val="00996863"/>
    <w:rsid w:val="00996FF1"/>
    <w:rsid w:val="009A2DD3"/>
    <w:rsid w:val="009A4DCA"/>
    <w:rsid w:val="009A50F8"/>
    <w:rsid w:val="009A70B4"/>
    <w:rsid w:val="009B347F"/>
    <w:rsid w:val="009B6934"/>
    <w:rsid w:val="009C2B5B"/>
    <w:rsid w:val="009C4E54"/>
    <w:rsid w:val="009C6D71"/>
    <w:rsid w:val="009D7B23"/>
    <w:rsid w:val="009E7EB3"/>
    <w:rsid w:val="009F5287"/>
    <w:rsid w:val="009F52E6"/>
    <w:rsid w:val="00A00827"/>
    <w:rsid w:val="00A00B56"/>
    <w:rsid w:val="00A0259D"/>
    <w:rsid w:val="00A03F6D"/>
    <w:rsid w:val="00A12711"/>
    <w:rsid w:val="00A14117"/>
    <w:rsid w:val="00A2537E"/>
    <w:rsid w:val="00A25BF1"/>
    <w:rsid w:val="00A26EB1"/>
    <w:rsid w:val="00A31C69"/>
    <w:rsid w:val="00A3676B"/>
    <w:rsid w:val="00A42405"/>
    <w:rsid w:val="00A42ADD"/>
    <w:rsid w:val="00A4535B"/>
    <w:rsid w:val="00A46B36"/>
    <w:rsid w:val="00A5715F"/>
    <w:rsid w:val="00A575E7"/>
    <w:rsid w:val="00A63921"/>
    <w:rsid w:val="00A64A2C"/>
    <w:rsid w:val="00A65FFE"/>
    <w:rsid w:val="00A7270C"/>
    <w:rsid w:val="00A73F75"/>
    <w:rsid w:val="00A8010B"/>
    <w:rsid w:val="00A834B4"/>
    <w:rsid w:val="00A859E8"/>
    <w:rsid w:val="00A9511A"/>
    <w:rsid w:val="00AA2B32"/>
    <w:rsid w:val="00AA2EB1"/>
    <w:rsid w:val="00AA2F43"/>
    <w:rsid w:val="00AA38CF"/>
    <w:rsid w:val="00AA3B0A"/>
    <w:rsid w:val="00AA72C9"/>
    <w:rsid w:val="00AA7D20"/>
    <w:rsid w:val="00AB2FCB"/>
    <w:rsid w:val="00AB73C7"/>
    <w:rsid w:val="00AB7E39"/>
    <w:rsid w:val="00AC2000"/>
    <w:rsid w:val="00AC35A8"/>
    <w:rsid w:val="00AD315D"/>
    <w:rsid w:val="00AD4EA6"/>
    <w:rsid w:val="00AD75B6"/>
    <w:rsid w:val="00AE091F"/>
    <w:rsid w:val="00AE0B0F"/>
    <w:rsid w:val="00AE11EE"/>
    <w:rsid w:val="00AF0769"/>
    <w:rsid w:val="00AF1B0A"/>
    <w:rsid w:val="00AF2CCA"/>
    <w:rsid w:val="00AF2E08"/>
    <w:rsid w:val="00AF4C24"/>
    <w:rsid w:val="00B024DD"/>
    <w:rsid w:val="00B04FF7"/>
    <w:rsid w:val="00B07B21"/>
    <w:rsid w:val="00B123BA"/>
    <w:rsid w:val="00B15A1A"/>
    <w:rsid w:val="00B17BCE"/>
    <w:rsid w:val="00B2264B"/>
    <w:rsid w:val="00B25A89"/>
    <w:rsid w:val="00B26084"/>
    <w:rsid w:val="00B349E1"/>
    <w:rsid w:val="00B355C8"/>
    <w:rsid w:val="00B36A42"/>
    <w:rsid w:val="00B43480"/>
    <w:rsid w:val="00B478AD"/>
    <w:rsid w:val="00B50974"/>
    <w:rsid w:val="00B50EE8"/>
    <w:rsid w:val="00B563A8"/>
    <w:rsid w:val="00B56562"/>
    <w:rsid w:val="00B57373"/>
    <w:rsid w:val="00B57B61"/>
    <w:rsid w:val="00B64EC1"/>
    <w:rsid w:val="00B66C30"/>
    <w:rsid w:val="00B759BC"/>
    <w:rsid w:val="00B77177"/>
    <w:rsid w:val="00B77E08"/>
    <w:rsid w:val="00B82AF7"/>
    <w:rsid w:val="00B85565"/>
    <w:rsid w:val="00B86425"/>
    <w:rsid w:val="00B9193F"/>
    <w:rsid w:val="00B93461"/>
    <w:rsid w:val="00BA15AB"/>
    <w:rsid w:val="00BA4421"/>
    <w:rsid w:val="00BA4763"/>
    <w:rsid w:val="00BA53D7"/>
    <w:rsid w:val="00BA71D1"/>
    <w:rsid w:val="00BB60DE"/>
    <w:rsid w:val="00BC345D"/>
    <w:rsid w:val="00BC4054"/>
    <w:rsid w:val="00BD1776"/>
    <w:rsid w:val="00BD529B"/>
    <w:rsid w:val="00BD599E"/>
    <w:rsid w:val="00BD5CED"/>
    <w:rsid w:val="00BE189B"/>
    <w:rsid w:val="00BF3203"/>
    <w:rsid w:val="00C02E3E"/>
    <w:rsid w:val="00C03BB1"/>
    <w:rsid w:val="00C06D17"/>
    <w:rsid w:val="00C06EF6"/>
    <w:rsid w:val="00C100E9"/>
    <w:rsid w:val="00C141BC"/>
    <w:rsid w:val="00C16953"/>
    <w:rsid w:val="00C2359E"/>
    <w:rsid w:val="00C24A78"/>
    <w:rsid w:val="00C27DAE"/>
    <w:rsid w:val="00C30717"/>
    <w:rsid w:val="00C307EB"/>
    <w:rsid w:val="00C41345"/>
    <w:rsid w:val="00C46C4B"/>
    <w:rsid w:val="00C51320"/>
    <w:rsid w:val="00C5159C"/>
    <w:rsid w:val="00C528A1"/>
    <w:rsid w:val="00C54E9B"/>
    <w:rsid w:val="00C558B5"/>
    <w:rsid w:val="00C5631D"/>
    <w:rsid w:val="00C614D6"/>
    <w:rsid w:val="00C62780"/>
    <w:rsid w:val="00C64AC6"/>
    <w:rsid w:val="00C66745"/>
    <w:rsid w:val="00C67312"/>
    <w:rsid w:val="00C67ECA"/>
    <w:rsid w:val="00C67F5E"/>
    <w:rsid w:val="00C718DE"/>
    <w:rsid w:val="00C73896"/>
    <w:rsid w:val="00C77F48"/>
    <w:rsid w:val="00C80E55"/>
    <w:rsid w:val="00C81100"/>
    <w:rsid w:val="00C83681"/>
    <w:rsid w:val="00C83961"/>
    <w:rsid w:val="00C85654"/>
    <w:rsid w:val="00C8673C"/>
    <w:rsid w:val="00C87C66"/>
    <w:rsid w:val="00C9039D"/>
    <w:rsid w:val="00C90979"/>
    <w:rsid w:val="00C927C4"/>
    <w:rsid w:val="00C93A6A"/>
    <w:rsid w:val="00C941C8"/>
    <w:rsid w:val="00CA20DC"/>
    <w:rsid w:val="00CA38A3"/>
    <w:rsid w:val="00CA4BFF"/>
    <w:rsid w:val="00CA62AC"/>
    <w:rsid w:val="00CB0009"/>
    <w:rsid w:val="00CB07F8"/>
    <w:rsid w:val="00CB0E1C"/>
    <w:rsid w:val="00CB1050"/>
    <w:rsid w:val="00CB1C74"/>
    <w:rsid w:val="00CB6580"/>
    <w:rsid w:val="00CC2EA6"/>
    <w:rsid w:val="00CC4809"/>
    <w:rsid w:val="00CC50D6"/>
    <w:rsid w:val="00CC5C9C"/>
    <w:rsid w:val="00CC6845"/>
    <w:rsid w:val="00CC7B35"/>
    <w:rsid w:val="00CD09B2"/>
    <w:rsid w:val="00CD1FF6"/>
    <w:rsid w:val="00CD3771"/>
    <w:rsid w:val="00CE0520"/>
    <w:rsid w:val="00CE6DDC"/>
    <w:rsid w:val="00CF29A0"/>
    <w:rsid w:val="00CF2A16"/>
    <w:rsid w:val="00CF63A1"/>
    <w:rsid w:val="00D01DD7"/>
    <w:rsid w:val="00D02167"/>
    <w:rsid w:val="00D03041"/>
    <w:rsid w:val="00D05303"/>
    <w:rsid w:val="00D05590"/>
    <w:rsid w:val="00D05A89"/>
    <w:rsid w:val="00D05E1C"/>
    <w:rsid w:val="00D06372"/>
    <w:rsid w:val="00D06BDC"/>
    <w:rsid w:val="00D1321B"/>
    <w:rsid w:val="00D1402F"/>
    <w:rsid w:val="00D16022"/>
    <w:rsid w:val="00D207ED"/>
    <w:rsid w:val="00D20844"/>
    <w:rsid w:val="00D20ED3"/>
    <w:rsid w:val="00D25E55"/>
    <w:rsid w:val="00D308F9"/>
    <w:rsid w:val="00D3208C"/>
    <w:rsid w:val="00D32F8C"/>
    <w:rsid w:val="00D37590"/>
    <w:rsid w:val="00D40A04"/>
    <w:rsid w:val="00D41D7A"/>
    <w:rsid w:val="00D42641"/>
    <w:rsid w:val="00D430FF"/>
    <w:rsid w:val="00D43CD3"/>
    <w:rsid w:val="00D4400A"/>
    <w:rsid w:val="00D5367A"/>
    <w:rsid w:val="00D55412"/>
    <w:rsid w:val="00D61C2A"/>
    <w:rsid w:val="00D6291B"/>
    <w:rsid w:val="00D64EBB"/>
    <w:rsid w:val="00D6612D"/>
    <w:rsid w:val="00D66E56"/>
    <w:rsid w:val="00D676E6"/>
    <w:rsid w:val="00D70910"/>
    <w:rsid w:val="00D743C2"/>
    <w:rsid w:val="00D74849"/>
    <w:rsid w:val="00D7680C"/>
    <w:rsid w:val="00D76C50"/>
    <w:rsid w:val="00D76FE9"/>
    <w:rsid w:val="00D80894"/>
    <w:rsid w:val="00D82394"/>
    <w:rsid w:val="00D82919"/>
    <w:rsid w:val="00D83DD1"/>
    <w:rsid w:val="00D85397"/>
    <w:rsid w:val="00D8720E"/>
    <w:rsid w:val="00D91038"/>
    <w:rsid w:val="00D924F4"/>
    <w:rsid w:val="00D927A7"/>
    <w:rsid w:val="00DA18A4"/>
    <w:rsid w:val="00DA3895"/>
    <w:rsid w:val="00DA54F8"/>
    <w:rsid w:val="00DA73C3"/>
    <w:rsid w:val="00DB2C6E"/>
    <w:rsid w:val="00DB45D6"/>
    <w:rsid w:val="00DB53FB"/>
    <w:rsid w:val="00DB68C4"/>
    <w:rsid w:val="00DC267A"/>
    <w:rsid w:val="00DC6D4C"/>
    <w:rsid w:val="00DD52F3"/>
    <w:rsid w:val="00DD64C4"/>
    <w:rsid w:val="00DD796D"/>
    <w:rsid w:val="00DE24EC"/>
    <w:rsid w:val="00DE6925"/>
    <w:rsid w:val="00DE7615"/>
    <w:rsid w:val="00DE7FDB"/>
    <w:rsid w:val="00E02E99"/>
    <w:rsid w:val="00E038CE"/>
    <w:rsid w:val="00E04800"/>
    <w:rsid w:val="00E058D8"/>
    <w:rsid w:val="00E104A8"/>
    <w:rsid w:val="00E1195B"/>
    <w:rsid w:val="00E25C3B"/>
    <w:rsid w:val="00E30251"/>
    <w:rsid w:val="00E3317A"/>
    <w:rsid w:val="00E33FB5"/>
    <w:rsid w:val="00E37848"/>
    <w:rsid w:val="00E40A35"/>
    <w:rsid w:val="00E40FEB"/>
    <w:rsid w:val="00E453A1"/>
    <w:rsid w:val="00E51623"/>
    <w:rsid w:val="00E53AE1"/>
    <w:rsid w:val="00E54BE7"/>
    <w:rsid w:val="00E54C3A"/>
    <w:rsid w:val="00E560DD"/>
    <w:rsid w:val="00E61614"/>
    <w:rsid w:val="00E62260"/>
    <w:rsid w:val="00E62968"/>
    <w:rsid w:val="00E67CC4"/>
    <w:rsid w:val="00E705E9"/>
    <w:rsid w:val="00E72351"/>
    <w:rsid w:val="00E728BA"/>
    <w:rsid w:val="00E81CB3"/>
    <w:rsid w:val="00E84BEC"/>
    <w:rsid w:val="00E86F3E"/>
    <w:rsid w:val="00E93ADC"/>
    <w:rsid w:val="00E94764"/>
    <w:rsid w:val="00E95A8A"/>
    <w:rsid w:val="00E95E32"/>
    <w:rsid w:val="00EA0001"/>
    <w:rsid w:val="00EA153F"/>
    <w:rsid w:val="00EA3600"/>
    <w:rsid w:val="00EA50DB"/>
    <w:rsid w:val="00EB2338"/>
    <w:rsid w:val="00EC19B4"/>
    <w:rsid w:val="00EC2EA5"/>
    <w:rsid w:val="00EC3E55"/>
    <w:rsid w:val="00EC4996"/>
    <w:rsid w:val="00EC4E0D"/>
    <w:rsid w:val="00ED2B43"/>
    <w:rsid w:val="00ED66C0"/>
    <w:rsid w:val="00EE0600"/>
    <w:rsid w:val="00EE200C"/>
    <w:rsid w:val="00EE2748"/>
    <w:rsid w:val="00EE287F"/>
    <w:rsid w:val="00EE4EBD"/>
    <w:rsid w:val="00EF1D38"/>
    <w:rsid w:val="00EF2A8D"/>
    <w:rsid w:val="00EF354E"/>
    <w:rsid w:val="00EF4991"/>
    <w:rsid w:val="00F054B8"/>
    <w:rsid w:val="00F14064"/>
    <w:rsid w:val="00F148EA"/>
    <w:rsid w:val="00F15A75"/>
    <w:rsid w:val="00F16E42"/>
    <w:rsid w:val="00F17896"/>
    <w:rsid w:val="00F206C6"/>
    <w:rsid w:val="00F239DB"/>
    <w:rsid w:val="00F25E93"/>
    <w:rsid w:val="00F27A42"/>
    <w:rsid w:val="00F31188"/>
    <w:rsid w:val="00F321D4"/>
    <w:rsid w:val="00F445B3"/>
    <w:rsid w:val="00F51186"/>
    <w:rsid w:val="00F52F37"/>
    <w:rsid w:val="00F55802"/>
    <w:rsid w:val="00F665C1"/>
    <w:rsid w:val="00F67779"/>
    <w:rsid w:val="00F7501A"/>
    <w:rsid w:val="00F7557F"/>
    <w:rsid w:val="00F75F54"/>
    <w:rsid w:val="00F77B59"/>
    <w:rsid w:val="00F81F56"/>
    <w:rsid w:val="00F82437"/>
    <w:rsid w:val="00F8432E"/>
    <w:rsid w:val="00F86C43"/>
    <w:rsid w:val="00F911A8"/>
    <w:rsid w:val="00F9262B"/>
    <w:rsid w:val="00F92853"/>
    <w:rsid w:val="00FA1383"/>
    <w:rsid w:val="00FA4442"/>
    <w:rsid w:val="00FA5631"/>
    <w:rsid w:val="00FA5750"/>
    <w:rsid w:val="00FB20EB"/>
    <w:rsid w:val="00FB47CC"/>
    <w:rsid w:val="00FB7E7A"/>
    <w:rsid w:val="00FC3E6B"/>
    <w:rsid w:val="00FC41DD"/>
    <w:rsid w:val="00FC796B"/>
    <w:rsid w:val="00FD2926"/>
    <w:rsid w:val="00FD5A6B"/>
    <w:rsid w:val="00FD5E4E"/>
    <w:rsid w:val="00FD6BB5"/>
    <w:rsid w:val="00FE0284"/>
    <w:rsid w:val="00FE2654"/>
    <w:rsid w:val="00FE3E59"/>
    <w:rsid w:val="00FE604C"/>
    <w:rsid w:val="00FF156C"/>
    <w:rsid w:val="00FF2651"/>
    <w:rsid w:val="00FF4068"/>
    <w:rsid w:val="00F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6D351-3012-4CE5-B4A6-CB2722A4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532F42"/>
  </w:style>
  <w:style w:type="character" w:customStyle="1" w:styleId="apple-converted-space">
    <w:name w:val="apple-converted-space"/>
    <w:basedOn w:val="a0"/>
    <w:rsid w:val="00532F42"/>
  </w:style>
  <w:style w:type="paragraph" w:styleId="a3">
    <w:name w:val="Balloon Text"/>
    <w:basedOn w:val="a"/>
    <w:link w:val="a4"/>
    <w:uiPriority w:val="99"/>
    <w:semiHidden/>
    <w:unhideWhenUsed/>
    <w:rsid w:val="001D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D2690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D1321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56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://access.avorut.ru/load/0-0-0-225-2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6954</CharactersWithSpaces>
  <SharedDoc>false</SharedDoc>
  <HLinks>
    <vt:vector size="6" baseType="variant">
      <vt:variant>
        <vt:i4>5701708</vt:i4>
      </vt:variant>
      <vt:variant>
        <vt:i4>0</vt:i4>
      </vt:variant>
      <vt:variant>
        <vt:i4>0</vt:i4>
      </vt:variant>
      <vt:variant>
        <vt:i4>5</vt:i4>
      </vt:variant>
      <vt:variant>
        <vt:lpwstr>http://access.avorut.ru/load/0-0-0-225-20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dc:description/>
  <cp:lastModifiedBy>Шевлягин Николай</cp:lastModifiedBy>
  <cp:revision>2</cp:revision>
  <dcterms:created xsi:type="dcterms:W3CDTF">2023-09-29T12:33:00Z</dcterms:created>
  <dcterms:modified xsi:type="dcterms:W3CDTF">2023-09-29T12:33:00Z</dcterms:modified>
</cp:coreProperties>
</file>